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EBCC75">
      <w:pPr>
        <w:rPr>
          <w:rFonts w:hint="eastAsia"/>
        </w:rPr>
      </w:pPr>
      <w:r>
        <w:drawing>
          <wp:inline distT="0" distB="0" distL="114300" distR="114300">
            <wp:extent cx="5273675" cy="1789430"/>
            <wp:effectExtent l="0" t="0" r="3175" b="127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4"/>
                    <a:stretch>
                      <a:fillRect/>
                    </a:stretch>
                  </pic:blipFill>
                  <pic:spPr>
                    <a:xfrm>
                      <a:off x="0" y="0"/>
                      <a:ext cx="5273675" cy="1789430"/>
                    </a:xfrm>
                    <a:prstGeom prst="rect">
                      <a:avLst/>
                    </a:prstGeom>
                    <a:noFill/>
                    <a:ln>
                      <a:noFill/>
                    </a:ln>
                  </pic:spPr>
                </pic:pic>
              </a:graphicData>
            </a:graphic>
          </wp:inline>
        </w:drawing>
      </w:r>
      <w:r>
        <w:drawing>
          <wp:anchor distT="0" distB="0" distL="114300" distR="114300" simplePos="0" relativeHeight="251660288" behindDoc="0" locked="0" layoutInCell="1" allowOverlap="1">
            <wp:simplePos x="0" y="0"/>
            <wp:positionH relativeFrom="column">
              <wp:posOffset>254000</wp:posOffset>
            </wp:positionH>
            <wp:positionV relativeFrom="paragraph">
              <wp:posOffset>1536700</wp:posOffset>
            </wp:positionV>
            <wp:extent cx="5274310" cy="4439920"/>
            <wp:effectExtent l="0" t="0" r="0" b="0"/>
            <wp:wrapTopAndBottom/>
            <wp:docPr id="9300915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91582"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4439920"/>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74295</wp:posOffset>
            </wp:positionH>
            <wp:positionV relativeFrom="paragraph">
              <wp:posOffset>72390</wp:posOffset>
            </wp:positionV>
            <wp:extent cx="5274310" cy="1462405"/>
            <wp:effectExtent l="0" t="0" r="0" b="0"/>
            <wp:wrapTopAndBottom/>
            <wp:docPr id="9397437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3785" name="图片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1462405"/>
                    </a:xfrm>
                    <a:prstGeom prst="rect">
                      <a:avLst/>
                    </a:prstGeom>
                    <a:noFill/>
                    <a:ln>
                      <a:noFill/>
                    </a:ln>
                  </pic:spPr>
                </pic:pic>
              </a:graphicData>
            </a:graphic>
          </wp:anchor>
        </w:drawing>
      </w:r>
    </w:p>
    <w:p w14:paraId="1795ECDC">
      <w:pPr>
        <w:rPr>
          <w:rFonts w:hint="eastAsia"/>
        </w:rPr>
      </w:pPr>
      <w:r>
        <w:drawing>
          <wp:inline distT="0" distB="0" distL="114300" distR="114300">
            <wp:extent cx="3385185" cy="2682875"/>
            <wp:effectExtent l="0" t="0" r="5715" b="3175"/>
            <wp:docPr id="9707605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0567" name="图片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385185" cy="2682875"/>
                    </a:xfrm>
                    <a:prstGeom prst="rect">
                      <a:avLst/>
                    </a:prstGeom>
                    <a:noFill/>
                    <a:ln>
                      <a:noFill/>
                    </a:ln>
                  </pic:spPr>
                </pic:pic>
              </a:graphicData>
            </a:graphic>
          </wp:inline>
        </w:drawing>
      </w:r>
      <w:r>
        <w:drawing>
          <wp:anchor distT="0" distB="0" distL="114300" distR="114300" simplePos="0" relativeHeight="251664384" behindDoc="0" locked="0" layoutInCell="1" allowOverlap="1">
            <wp:simplePos x="0" y="0"/>
            <wp:positionH relativeFrom="column">
              <wp:posOffset>63500</wp:posOffset>
            </wp:positionH>
            <wp:positionV relativeFrom="paragraph">
              <wp:posOffset>12700</wp:posOffset>
            </wp:positionV>
            <wp:extent cx="3410585" cy="2399030"/>
            <wp:effectExtent l="0" t="0" r="18415" b="1270"/>
            <wp:wrapTopAndBottom/>
            <wp:docPr id="132867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9664"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10585" cy="2399030"/>
                    </a:xfrm>
                    <a:prstGeom prst="rect">
                      <a:avLst/>
                    </a:prstGeom>
                    <a:noFill/>
                    <a:ln>
                      <a:noFill/>
                    </a:ln>
                  </pic:spPr>
                </pic:pic>
              </a:graphicData>
            </a:graphic>
          </wp:anchor>
        </w:drawing>
      </w:r>
    </w:p>
    <w:p w14:paraId="6C114754">
      <w:pPr>
        <w:rPr>
          <w:rFonts w:hint="eastAsia"/>
        </w:rPr>
      </w:pPr>
    </w:p>
    <w:p w14:paraId="5C5EA161">
      <w:pPr>
        <w:rPr>
          <w:rFonts w:hint="eastAsia"/>
        </w:rPr>
      </w:pPr>
    </w:p>
    <w:p w14:paraId="325D8B3C">
      <w:pPr>
        <w:rPr>
          <w:rFonts w:hint="eastAsia"/>
        </w:rPr>
      </w:pPr>
      <w:r>
        <w:drawing>
          <wp:inline distT="0" distB="0" distL="114300" distR="114300">
            <wp:extent cx="3829050" cy="2810510"/>
            <wp:effectExtent l="0" t="0" r="0" b="8890"/>
            <wp:docPr id="10124147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14732" name="图片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829050" cy="2810510"/>
                    </a:xfrm>
                    <a:prstGeom prst="rect">
                      <a:avLst/>
                    </a:prstGeom>
                    <a:noFill/>
                    <a:ln>
                      <a:noFill/>
                    </a:ln>
                  </pic:spPr>
                </pic:pic>
              </a:graphicData>
            </a:graphic>
          </wp:inline>
        </w:drawing>
      </w:r>
    </w:p>
    <w:p w14:paraId="497A441A">
      <w:r>
        <w:drawing>
          <wp:inline distT="0" distB="0" distL="114300" distR="114300">
            <wp:extent cx="4046855" cy="3091180"/>
            <wp:effectExtent l="0" t="0" r="10795" b="13970"/>
            <wp:docPr id="252144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4285" name="图片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46855" cy="3091180"/>
                    </a:xfrm>
                    <a:prstGeom prst="rect">
                      <a:avLst/>
                    </a:prstGeom>
                    <a:noFill/>
                    <a:ln>
                      <a:noFill/>
                    </a:ln>
                  </pic:spPr>
                </pic:pic>
              </a:graphicData>
            </a:graphic>
          </wp:inline>
        </w:drawing>
      </w:r>
    </w:p>
    <w:p w14:paraId="6C19BC2A"/>
    <w:p w14:paraId="042D6AEB">
      <w:r>
        <w:drawing>
          <wp:inline distT="0" distB="0" distL="114300" distR="114300">
            <wp:extent cx="4009390" cy="3044190"/>
            <wp:effectExtent l="0" t="0" r="10160" b="3810"/>
            <wp:docPr id="977383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3492" name="图片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09390" cy="3044190"/>
                    </a:xfrm>
                    <a:prstGeom prst="rect">
                      <a:avLst/>
                    </a:prstGeom>
                    <a:noFill/>
                    <a:ln>
                      <a:noFill/>
                    </a:ln>
                  </pic:spPr>
                </pic:pic>
              </a:graphicData>
            </a:graphic>
          </wp:inline>
        </w:drawing>
      </w:r>
      <w:r>
        <w:drawing>
          <wp:inline distT="0" distB="0" distL="114300" distR="114300">
            <wp:extent cx="4086860" cy="3282950"/>
            <wp:effectExtent l="0" t="0" r="8890" b="12700"/>
            <wp:docPr id="2623747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74781"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86860" cy="3282950"/>
                    </a:xfrm>
                    <a:prstGeom prst="rect">
                      <a:avLst/>
                    </a:prstGeom>
                    <a:noFill/>
                    <a:ln>
                      <a:noFill/>
                    </a:ln>
                  </pic:spPr>
                </pic:pic>
              </a:graphicData>
            </a:graphic>
          </wp:inline>
        </w:drawing>
      </w:r>
    </w:p>
    <w:p w14:paraId="7D3742B2">
      <w:r>
        <w:drawing>
          <wp:inline distT="0" distB="0" distL="114300" distR="114300">
            <wp:extent cx="4050665" cy="2427605"/>
            <wp:effectExtent l="0" t="0" r="6985" b="10795"/>
            <wp:docPr id="1654739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916" name="图片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050665" cy="2427605"/>
                    </a:xfrm>
                    <a:prstGeom prst="rect">
                      <a:avLst/>
                    </a:prstGeom>
                    <a:noFill/>
                    <a:ln>
                      <a:noFill/>
                    </a:ln>
                  </pic:spPr>
                </pic:pic>
              </a:graphicData>
            </a:graphic>
          </wp:inline>
        </w:drawing>
      </w:r>
    </w:p>
    <w:p w14:paraId="4DE772CD">
      <w:pPr>
        <w:rPr>
          <w:rFonts w:hint="eastAsia"/>
        </w:rPr>
      </w:pPr>
      <w:r>
        <w:drawing>
          <wp:inline distT="0" distB="0" distL="114300" distR="114300">
            <wp:extent cx="3852545" cy="2807970"/>
            <wp:effectExtent l="0" t="0" r="14605" b="11430"/>
            <wp:docPr id="588696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96015"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52545" cy="2807970"/>
                    </a:xfrm>
                    <a:prstGeom prst="rect">
                      <a:avLst/>
                    </a:prstGeom>
                    <a:noFill/>
                    <a:ln>
                      <a:noFill/>
                    </a:ln>
                  </pic:spPr>
                </pic:pic>
              </a:graphicData>
            </a:graphic>
          </wp:inline>
        </w:drawing>
      </w:r>
    </w:p>
    <w:p w14:paraId="0986DA38">
      <w:pPr>
        <w:rPr>
          <w:rFonts w:hint="eastAsia"/>
        </w:rPr>
      </w:pPr>
      <w:r>
        <w:drawing>
          <wp:inline distT="0" distB="0" distL="114300" distR="114300">
            <wp:extent cx="3878580" cy="2617470"/>
            <wp:effectExtent l="0" t="0" r="7620" b="11430"/>
            <wp:docPr id="8183904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0493" name="图片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8580" cy="2617470"/>
                    </a:xfrm>
                    <a:prstGeom prst="rect">
                      <a:avLst/>
                    </a:prstGeom>
                    <a:noFill/>
                    <a:ln>
                      <a:noFill/>
                    </a:ln>
                  </pic:spPr>
                </pic:pic>
              </a:graphicData>
            </a:graphic>
          </wp:inline>
        </w:drawing>
      </w:r>
      <w:r>
        <w:drawing>
          <wp:inline distT="0" distB="0" distL="114300" distR="114300">
            <wp:extent cx="3791585" cy="1649095"/>
            <wp:effectExtent l="0" t="0" r="18415" b="8255"/>
            <wp:docPr id="9823325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32599" name="图片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91585" cy="1649095"/>
                    </a:xfrm>
                    <a:prstGeom prst="rect">
                      <a:avLst/>
                    </a:prstGeom>
                    <a:noFill/>
                    <a:ln>
                      <a:noFill/>
                    </a:ln>
                  </pic:spPr>
                </pic:pic>
              </a:graphicData>
            </a:graphic>
          </wp:inline>
        </w:drawing>
      </w:r>
      <w:r>
        <w:drawing>
          <wp:inline distT="0" distB="0" distL="114300" distR="114300">
            <wp:extent cx="3729355" cy="3017520"/>
            <wp:effectExtent l="0" t="0" r="4445" b="11430"/>
            <wp:docPr id="2251004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0403" name="图片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29355" cy="3017520"/>
                    </a:xfrm>
                    <a:prstGeom prst="rect">
                      <a:avLst/>
                    </a:prstGeom>
                    <a:noFill/>
                    <a:ln>
                      <a:noFill/>
                    </a:ln>
                  </pic:spPr>
                </pic:pic>
              </a:graphicData>
            </a:graphic>
          </wp:inline>
        </w:drawing>
      </w:r>
    </w:p>
    <w:p w14:paraId="4648E9F9">
      <w:pPr>
        <w:rPr>
          <w:rFonts w:hint="eastAsia"/>
        </w:rPr>
      </w:pPr>
      <w:r>
        <w:drawing>
          <wp:inline distT="0" distB="0" distL="114300" distR="114300">
            <wp:extent cx="3532505" cy="2005965"/>
            <wp:effectExtent l="0" t="0" r="10795" b="13335"/>
            <wp:docPr id="19329485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48501"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532505" cy="2005965"/>
                    </a:xfrm>
                    <a:prstGeom prst="rect">
                      <a:avLst/>
                    </a:prstGeom>
                    <a:noFill/>
                    <a:ln>
                      <a:noFill/>
                    </a:ln>
                  </pic:spPr>
                </pic:pic>
              </a:graphicData>
            </a:graphic>
          </wp:inline>
        </w:drawing>
      </w:r>
      <w:r>
        <w:drawing>
          <wp:inline distT="0" distB="0" distL="114300" distR="114300">
            <wp:extent cx="3030855" cy="2018665"/>
            <wp:effectExtent l="0" t="0" r="17145" b="635"/>
            <wp:docPr id="20078357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35701"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30855" cy="2018665"/>
                    </a:xfrm>
                    <a:prstGeom prst="rect">
                      <a:avLst/>
                    </a:prstGeom>
                    <a:noFill/>
                    <a:ln>
                      <a:noFill/>
                    </a:ln>
                  </pic:spPr>
                </pic:pic>
              </a:graphicData>
            </a:graphic>
          </wp:inline>
        </w:drawing>
      </w:r>
      <w:r>
        <w:drawing>
          <wp:inline distT="0" distB="0" distL="114300" distR="114300">
            <wp:extent cx="3295015" cy="2091055"/>
            <wp:effectExtent l="0" t="0" r="635" b="4445"/>
            <wp:docPr id="14243188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8845" name="图片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95015" cy="2091055"/>
                    </a:xfrm>
                    <a:prstGeom prst="rect">
                      <a:avLst/>
                    </a:prstGeom>
                    <a:noFill/>
                    <a:ln>
                      <a:noFill/>
                    </a:ln>
                  </pic:spPr>
                </pic:pic>
              </a:graphicData>
            </a:graphic>
          </wp:inline>
        </w:drawing>
      </w:r>
      <w:r>
        <w:drawing>
          <wp:anchor distT="0" distB="0" distL="114300" distR="114300" simplePos="0" relativeHeight="251663360" behindDoc="0" locked="0" layoutInCell="1" allowOverlap="1">
            <wp:simplePos x="0" y="0"/>
            <wp:positionH relativeFrom="column">
              <wp:posOffset>0</wp:posOffset>
            </wp:positionH>
            <wp:positionV relativeFrom="paragraph">
              <wp:posOffset>-318135</wp:posOffset>
            </wp:positionV>
            <wp:extent cx="4202430" cy="2528570"/>
            <wp:effectExtent l="0" t="0" r="7620" b="5080"/>
            <wp:wrapTopAndBottom/>
            <wp:docPr id="16359372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7239" name="图片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02430" cy="2528570"/>
                    </a:xfrm>
                    <a:prstGeom prst="rect">
                      <a:avLst/>
                    </a:prstGeom>
                    <a:noFill/>
                    <a:ln>
                      <a:noFill/>
                    </a:ln>
                  </pic:spPr>
                </pic:pic>
              </a:graphicData>
            </a:graphic>
          </wp:anchor>
        </w:drawing>
      </w:r>
    </w:p>
    <w:p w14:paraId="4A5856B1">
      <w:pPr>
        <w:rPr>
          <w:rFonts w:hint="eastAsia"/>
        </w:rPr>
      </w:pPr>
      <w:r>
        <w:drawing>
          <wp:inline distT="0" distB="0" distL="114300" distR="114300">
            <wp:extent cx="3890010" cy="2564130"/>
            <wp:effectExtent l="0" t="0" r="15240" b="7620"/>
            <wp:docPr id="4572767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6717" name="图片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90010" cy="2564130"/>
                    </a:xfrm>
                    <a:prstGeom prst="rect">
                      <a:avLst/>
                    </a:prstGeom>
                    <a:noFill/>
                    <a:ln>
                      <a:noFill/>
                    </a:ln>
                  </pic:spPr>
                </pic:pic>
              </a:graphicData>
            </a:graphic>
          </wp:inline>
        </w:drawing>
      </w:r>
      <w:r>
        <w:drawing>
          <wp:inline distT="0" distB="0" distL="114300" distR="114300">
            <wp:extent cx="4446905" cy="2373630"/>
            <wp:effectExtent l="0" t="0" r="10795" b="7620"/>
            <wp:docPr id="5206672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7212" name="图片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46905" cy="2373630"/>
                    </a:xfrm>
                    <a:prstGeom prst="rect">
                      <a:avLst/>
                    </a:prstGeom>
                    <a:noFill/>
                    <a:ln>
                      <a:noFill/>
                    </a:ln>
                  </pic:spPr>
                </pic:pic>
              </a:graphicData>
            </a:graphic>
          </wp:inline>
        </w:drawing>
      </w:r>
    </w:p>
    <w:p w14:paraId="63FF2E4F">
      <w:pPr>
        <w:rPr>
          <w:rFonts w:hint="eastAsia"/>
        </w:rPr>
      </w:pPr>
      <w:r>
        <w:drawing>
          <wp:inline distT="0" distB="0" distL="114300" distR="114300">
            <wp:extent cx="4091305" cy="3107690"/>
            <wp:effectExtent l="0" t="0" r="4445" b="16510"/>
            <wp:docPr id="15229982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98287" name="图片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091305" cy="3107690"/>
                    </a:xfrm>
                    <a:prstGeom prst="rect">
                      <a:avLst/>
                    </a:prstGeom>
                    <a:noFill/>
                    <a:ln>
                      <a:noFill/>
                    </a:ln>
                  </pic:spPr>
                </pic:pic>
              </a:graphicData>
            </a:graphic>
          </wp:inline>
        </w:drawing>
      </w:r>
      <w:r>
        <w:drawing>
          <wp:inline distT="0" distB="0" distL="114300" distR="114300">
            <wp:extent cx="5052695" cy="3592195"/>
            <wp:effectExtent l="0" t="0" r="14605" b="8255"/>
            <wp:docPr id="4621106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10650" name="图片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52695" cy="3592195"/>
                    </a:xfrm>
                    <a:prstGeom prst="rect">
                      <a:avLst/>
                    </a:prstGeom>
                    <a:noFill/>
                    <a:ln>
                      <a:noFill/>
                    </a:ln>
                  </pic:spPr>
                </pic:pic>
              </a:graphicData>
            </a:graphic>
          </wp:inline>
        </w:drawing>
      </w:r>
    </w:p>
    <w:p w14:paraId="5956791C">
      <w:pPr>
        <w:rPr>
          <w:rFonts w:hint="eastAsia" w:eastAsiaTheme="minorEastAsia"/>
          <w:lang w:eastAsia="zh-CN"/>
        </w:rPr>
      </w:pPr>
      <w:r>
        <w:rPr>
          <w:rFonts w:hint="eastAsia" w:eastAsiaTheme="minorEastAsia"/>
          <w:lang w:eastAsia="zh-CN"/>
        </w:rPr>
        <w:drawing>
          <wp:inline distT="0" distB="0" distL="114300" distR="114300">
            <wp:extent cx="4058285" cy="8855075"/>
            <wp:effectExtent l="0" t="0" r="10795" b="14605"/>
            <wp:docPr id="2" name="图片 2" descr="0a6364fde27511a5163a3659e8ec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a6364fde27511a5163a3659e8ec2462"/>
                    <pic:cNvPicPr>
                      <a:picLocks noChangeAspect="1"/>
                    </pic:cNvPicPr>
                  </pic:nvPicPr>
                  <pic:blipFill>
                    <a:blip r:embed="rId26"/>
                    <a:stretch>
                      <a:fillRect/>
                    </a:stretch>
                  </pic:blipFill>
                  <pic:spPr>
                    <a:xfrm>
                      <a:off x="0" y="0"/>
                      <a:ext cx="4058285" cy="8855075"/>
                    </a:xfrm>
                    <a:prstGeom prst="rect">
                      <a:avLst/>
                    </a:prstGeom>
                  </pic:spPr>
                </pic:pic>
              </a:graphicData>
            </a:graphic>
          </wp:inline>
        </w:drawing>
      </w:r>
    </w:p>
    <w:p w14:paraId="613E7884">
      <w:pPr>
        <w:rPr>
          <w:rFonts w:hint="eastAsia" w:eastAsiaTheme="minorEastAsia"/>
          <w:lang w:eastAsia="zh-CN"/>
        </w:rPr>
      </w:pPr>
    </w:p>
    <w:p w14:paraId="3FDB2CBD">
      <w:pPr>
        <w:rPr>
          <w:rFonts w:hint="eastAsia" w:eastAsiaTheme="minorEastAsia"/>
          <w:lang w:eastAsia="zh-CN"/>
        </w:rPr>
      </w:pPr>
      <w:r>
        <w:rPr>
          <w:rFonts w:hint="eastAsia" w:eastAsiaTheme="minorEastAsia"/>
          <w:lang w:eastAsia="zh-CN"/>
        </w:rPr>
        <w:drawing>
          <wp:inline distT="0" distB="0" distL="114300" distR="114300">
            <wp:extent cx="5273040" cy="7348855"/>
            <wp:effectExtent l="0" t="0" r="0" b="12065"/>
            <wp:docPr id="3" name="图片 3" descr="ee7853ab1b7068e545fb1c4867fde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e7853ab1b7068e545fb1c4867fde817"/>
                    <pic:cNvPicPr>
                      <a:picLocks noChangeAspect="1"/>
                    </pic:cNvPicPr>
                  </pic:nvPicPr>
                  <pic:blipFill>
                    <a:blip r:embed="rId27"/>
                    <a:stretch>
                      <a:fillRect/>
                    </a:stretch>
                  </pic:blipFill>
                  <pic:spPr>
                    <a:xfrm>
                      <a:off x="0" y="0"/>
                      <a:ext cx="5273040" cy="7348855"/>
                    </a:xfrm>
                    <a:prstGeom prst="rect">
                      <a:avLst/>
                    </a:prstGeom>
                  </pic:spPr>
                </pic:pic>
              </a:graphicData>
            </a:graphic>
          </wp:inline>
        </w:drawing>
      </w:r>
    </w:p>
    <w:p w14:paraId="5BDE0BCB">
      <w:pPr>
        <w:rPr>
          <w:rFonts w:hint="eastAsia"/>
        </w:rPr>
      </w:pPr>
    </w:p>
    <w:p w14:paraId="2D170CEC">
      <w:pPr>
        <w:rPr>
          <w:rFonts w:hint="eastAsia"/>
        </w:rPr>
      </w:pPr>
    </w:p>
    <w:p w14:paraId="6D0BE537">
      <w:pPr>
        <w:rPr>
          <w:rFonts w:hint="eastAsia"/>
        </w:rPr>
      </w:pPr>
    </w:p>
    <w:p w14:paraId="152774FC">
      <w:pPr>
        <w:rPr>
          <w:rFonts w:hint="eastAsia"/>
        </w:rPr>
      </w:pPr>
    </w:p>
    <w:p w14:paraId="3637B3EC">
      <w:pPr>
        <w:rPr>
          <w:rFonts w:hint="eastAsia"/>
        </w:rPr>
      </w:pPr>
    </w:p>
    <w:p w14:paraId="235C1564">
      <w:pPr>
        <w:rPr>
          <w:rFonts w:hint="eastAsia"/>
        </w:rPr>
      </w:pPr>
      <w:r>
        <w:drawing>
          <wp:anchor distT="0" distB="0" distL="114300" distR="114300" simplePos="0" relativeHeight="251662336" behindDoc="0" locked="0" layoutInCell="1" allowOverlap="1">
            <wp:simplePos x="0" y="0"/>
            <wp:positionH relativeFrom="column">
              <wp:posOffset>-431165</wp:posOffset>
            </wp:positionH>
            <wp:positionV relativeFrom="paragraph">
              <wp:posOffset>3123565</wp:posOffset>
            </wp:positionV>
            <wp:extent cx="3371850" cy="3710305"/>
            <wp:effectExtent l="0" t="0" r="0" b="0"/>
            <wp:wrapTopAndBottom/>
            <wp:docPr id="7309650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5019" name="图片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371850" cy="371030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-17145</wp:posOffset>
            </wp:positionH>
            <wp:positionV relativeFrom="paragraph">
              <wp:posOffset>-429895</wp:posOffset>
            </wp:positionV>
            <wp:extent cx="5274310" cy="3416935"/>
            <wp:effectExtent l="0" t="0" r="0" b="0"/>
            <wp:wrapTopAndBottom/>
            <wp:docPr id="3663405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0586" name="图片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416935"/>
                    </a:xfrm>
                    <a:prstGeom prst="rect">
                      <a:avLst/>
                    </a:prstGeom>
                    <a:noFill/>
                    <a:ln>
                      <a:noFill/>
                    </a:ln>
                  </pic:spPr>
                </pic:pic>
              </a:graphicData>
            </a:graphic>
          </wp:anchor>
        </w:drawing>
      </w:r>
    </w:p>
    <w:p w14:paraId="1DC6BC2F"/>
    <w:p w14:paraId="1B290233"/>
    <w:p w14:paraId="07E0F4B4"/>
    <w:p w14:paraId="101D1AA3"/>
    <w:p w14:paraId="4FFC7CC6">
      <w:r>
        <w:drawing>
          <wp:inline distT="0" distB="0" distL="114300" distR="114300">
            <wp:extent cx="5271135" cy="7258685"/>
            <wp:effectExtent l="0" t="0" r="1905" b="1079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0"/>
                    <a:stretch>
                      <a:fillRect/>
                    </a:stretch>
                  </pic:blipFill>
                  <pic:spPr>
                    <a:xfrm>
                      <a:off x="0" y="0"/>
                      <a:ext cx="5271135" cy="7258685"/>
                    </a:xfrm>
                    <a:prstGeom prst="rect">
                      <a:avLst/>
                    </a:prstGeom>
                    <a:noFill/>
                    <a:ln>
                      <a:noFill/>
                    </a:ln>
                  </pic:spPr>
                </pic:pic>
              </a:graphicData>
            </a:graphic>
          </wp:inline>
        </w:drawing>
      </w:r>
    </w:p>
    <w:p w14:paraId="6C85B9AC">
      <w:r>
        <w:drawing>
          <wp:inline distT="0" distB="0" distL="114300" distR="114300">
            <wp:extent cx="5268595" cy="3859530"/>
            <wp:effectExtent l="0" t="0" r="4445" b="114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
                    <a:stretch>
                      <a:fillRect/>
                    </a:stretch>
                  </pic:blipFill>
                  <pic:spPr>
                    <a:xfrm>
                      <a:off x="0" y="0"/>
                      <a:ext cx="5268595" cy="3859530"/>
                    </a:xfrm>
                    <a:prstGeom prst="rect">
                      <a:avLst/>
                    </a:prstGeom>
                    <a:noFill/>
                    <a:ln>
                      <a:noFill/>
                    </a:ln>
                  </pic:spPr>
                </pic:pic>
              </a:graphicData>
            </a:graphic>
          </wp:inline>
        </w:drawing>
      </w:r>
    </w:p>
    <w:p w14:paraId="333B96EA">
      <w:r>
        <w:drawing>
          <wp:inline distT="0" distB="0" distL="114300" distR="114300">
            <wp:extent cx="4302760" cy="1349375"/>
            <wp:effectExtent l="0" t="0" r="10160" b="6985"/>
            <wp:docPr id="1041499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767"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302760" cy="1349375"/>
                    </a:xfrm>
                    <a:prstGeom prst="rect">
                      <a:avLst/>
                    </a:prstGeom>
                    <a:noFill/>
                    <a:ln>
                      <a:noFill/>
                    </a:ln>
                  </pic:spPr>
                </pic:pic>
              </a:graphicData>
            </a:graphic>
          </wp:inline>
        </w:drawing>
      </w:r>
    </w:p>
    <w:p w14:paraId="3C055E4E"/>
    <w:p w14:paraId="6B9198C1">
      <w:pPr>
        <w:rPr>
          <w:rFonts w:hint="eastAsia"/>
          <w:lang w:val="en-US" w:eastAsia="zh-CN"/>
        </w:rPr>
      </w:pPr>
      <w:r>
        <w:rPr>
          <w:rFonts w:hint="eastAsia"/>
          <w:lang w:val="en-US" w:eastAsia="zh-CN"/>
        </w:rPr>
        <w:t>软件项目管理</w:t>
      </w:r>
    </w:p>
    <w:p w14:paraId="5E945B65">
      <w:pPr>
        <w:rPr>
          <w:rFonts w:hint="default"/>
          <w:b/>
          <w:bCs/>
          <w:lang w:val="en-US" w:eastAsia="zh-CN"/>
        </w:rPr>
      </w:pPr>
      <w:r>
        <w:rPr>
          <w:rFonts w:hint="default"/>
          <w:b/>
          <w:bCs/>
          <w:lang w:val="en-US" w:eastAsia="zh-CN"/>
        </w:rPr>
        <w:t>1. 项目定义</w:t>
      </w:r>
    </w:p>
    <w:p w14:paraId="42E9545D">
      <w:pPr>
        <w:rPr>
          <w:rFonts w:hint="default"/>
          <w:b/>
          <w:bCs/>
          <w:lang w:val="en-US" w:eastAsia="zh-CN"/>
        </w:rPr>
      </w:pPr>
      <w:r>
        <w:rPr>
          <w:rFonts w:hint="default"/>
          <w:b/>
          <w:bCs/>
          <w:lang w:val="en-US" w:eastAsia="zh-CN"/>
        </w:rPr>
        <w:t xml:space="preserve">为实现既定的目标，在一定的资源和要求约束下，所开展的有相互联系的一次性工作。 </w:t>
      </w:r>
    </w:p>
    <w:p w14:paraId="7C9A95B9">
      <w:pPr>
        <w:rPr>
          <w:rFonts w:hint="default"/>
          <w:b/>
          <w:bCs/>
          <w:lang w:val="en-US" w:eastAsia="zh-CN"/>
        </w:rPr>
      </w:pPr>
    </w:p>
    <w:p w14:paraId="2589256C">
      <w:pPr>
        <w:rPr>
          <w:rFonts w:hint="default"/>
          <w:b/>
          <w:bCs/>
          <w:lang w:val="en-US" w:eastAsia="zh-CN"/>
        </w:rPr>
      </w:pPr>
      <w:r>
        <w:rPr>
          <w:rFonts w:hint="default"/>
          <w:b/>
          <w:bCs/>
          <w:lang w:val="en-US" w:eastAsia="zh-CN"/>
        </w:rPr>
        <w:t>PMI的定义：项目是为创造特定产品或服务的一项有时限的任务。</w:t>
      </w:r>
    </w:p>
    <w:p w14:paraId="5EADAC71">
      <w:pPr>
        <w:rPr>
          <w:rFonts w:hint="default"/>
          <w:lang w:val="en-US" w:eastAsia="zh-CN"/>
        </w:rPr>
      </w:pPr>
      <w:r>
        <w:rPr>
          <w:rFonts w:hint="default"/>
          <w:lang w:val="en-US" w:eastAsia="zh-CN"/>
        </w:rPr>
        <w:t>（PMI: Project Management Institute）</w:t>
      </w:r>
    </w:p>
    <w:p w14:paraId="564501EE">
      <w:r>
        <w:drawing>
          <wp:inline distT="0" distB="0" distL="114300" distR="114300">
            <wp:extent cx="4355465" cy="188595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4355465" cy="1885950"/>
                    </a:xfrm>
                    <a:prstGeom prst="rect">
                      <a:avLst/>
                    </a:prstGeom>
                    <a:noFill/>
                    <a:ln>
                      <a:noFill/>
                    </a:ln>
                  </pic:spPr>
                </pic:pic>
              </a:graphicData>
            </a:graphic>
          </wp:inline>
        </w:drawing>
      </w:r>
    </w:p>
    <w:p w14:paraId="7DAFC6E6">
      <w:pPr>
        <w:rPr>
          <w:rFonts w:hint="default"/>
          <w:lang w:val="en-US" w:eastAsia="zh-CN"/>
        </w:rPr>
      </w:pPr>
      <w:r>
        <w:rPr>
          <w:rFonts w:hint="default"/>
          <w:lang w:val="en-US" w:eastAsia="zh-CN"/>
        </w:rPr>
        <w:t>3. 项目举例:</w:t>
      </w:r>
    </w:p>
    <w:p w14:paraId="66FB2872">
      <w:pPr>
        <w:rPr>
          <w:rFonts w:hint="default"/>
          <w:lang w:val="en-US" w:eastAsia="zh-CN"/>
        </w:rPr>
      </w:pPr>
      <w:r>
        <w:rPr>
          <w:rFonts w:hint="default"/>
          <w:lang w:val="en-US" w:eastAsia="zh-CN"/>
        </w:rPr>
        <w:t xml:space="preserve"> 安排一个演出活动</w:t>
      </w:r>
      <w:r>
        <w:rPr>
          <w:rFonts w:hint="eastAsia"/>
          <w:lang w:val="en-US" w:eastAsia="zh-CN"/>
        </w:rPr>
        <w:t>、</w:t>
      </w:r>
      <w:r>
        <w:rPr>
          <w:rFonts w:hint="default"/>
          <w:lang w:val="en-US" w:eastAsia="zh-CN"/>
        </w:rPr>
        <w:t xml:space="preserve"> 开发和介绍一种新产品</w:t>
      </w:r>
      <w:r>
        <w:rPr>
          <w:rFonts w:hint="eastAsia"/>
          <w:lang w:val="en-US" w:eastAsia="zh-CN"/>
        </w:rPr>
        <w:t>、</w:t>
      </w:r>
      <w:r>
        <w:rPr>
          <w:rFonts w:hint="default"/>
          <w:lang w:val="en-US" w:eastAsia="zh-CN"/>
        </w:rPr>
        <w:t>设计和执行一个计算机系统</w:t>
      </w:r>
      <w:r>
        <w:rPr>
          <w:rFonts w:hint="eastAsia"/>
          <w:lang w:val="en-US" w:eastAsia="zh-CN"/>
        </w:rPr>
        <w:t>、</w:t>
      </w:r>
      <w:r>
        <w:rPr>
          <w:rFonts w:hint="default"/>
          <w:lang w:val="en-US" w:eastAsia="zh-CN"/>
        </w:rPr>
        <w:t>制作一个新闻版面</w:t>
      </w:r>
      <w:r>
        <w:rPr>
          <w:rFonts w:hint="eastAsia"/>
          <w:lang w:val="en-US" w:eastAsia="zh-CN"/>
        </w:rPr>
        <w:t>、</w:t>
      </w:r>
      <w:r>
        <w:rPr>
          <w:rFonts w:hint="default"/>
          <w:lang w:val="en-US" w:eastAsia="zh-CN"/>
        </w:rPr>
        <w:t>组织一次市场调查</w:t>
      </w:r>
      <w:r>
        <w:rPr>
          <w:rFonts w:hint="eastAsia"/>
          <w:lang w:val="en-US" w:eastAsia="zh-CN"/>
        </w:rPr>
        <w:t>、</w:t>
      </w:r>
      <w:r>
        <w:rPr>
          <w:rFonts w:hint="default"/>
          <w:lang w:val="en-US" w:eastAsia="zh-CN"/>
        </w:rPr>
        <w:t>在某组织内安装一次Office Word软件</w:t>
      </w:r>
      <w:r>
        <w:rPr>
          <w:rFonts w:hint="eastAsia"/>
          <w:lang w:val="en-US" w:eastAsia="zh-CN"/>
        </w:rPr>
        <w:t>、</w:t>
      </w:r>
      <w:r>
        <w:rPr>
          <w:rFonts w:hint="default"/>
          <w:lang w:val="en-US" w:eastAsia="zh-CN"/>
        </w:rPr>
        <w:t>一次股票买卖</w:t>
      </w:r>
    </w:p>
    <w:p w14:paraId="0BECBC05">
      <w:pPr>
        <w:rPr>
          <w:rFonts w:hint="default"/>
          <w:lang w:val="en-US" w:eastAsia="zh-CN"/>
        </w:rPr>
      </w:pPr>
      <w:r>
        <w:rPr>
          <w:rFonts w:hint="default"/>
          <w:lang w:val="en-US" w:eastAsia="zh-CN"/>
        </w:rPr>
        <w:t>4. 软件项目（IT项目）</w:t>
      </w:r>
    </w:p>
    <w:p w14:paraId="0C57EFD7">
      <w:pPr>
        <w:rPr>
          <w:rFonts w:hint="default"/>
          <w:lang w:val="en-US" w:eastAsia="zh-CN"/>
        </w:rPr>
      </w:pPr>
      <w:r>
        <w:rPr>
          <w:rFonts w:hint="default"/>
          <w:lang w:val="en-US" w:eastAsia="zh-CN"/>
        </w:rPr>
        <w:t>为解决信息化需求而产生的软件、硬件、网络系统、信息系统等一系列与信息技术相关的项目。 软件项目工作包含：硬件系统环境设计。软件系统方案设计。建立系统运行规则。建设信息系统。</w:t>
      </w:r>
    </w:p>
    <w:p w14:paraId="3C57303F">
      <w:pPr>
        <w:rPr>
          <w:rFonts w:hint="default"/>
          <w:lang w:val="en-US" w:eastAsia="zh-CN"/>
        </w:rPr>
      </w:pPr>
      <w:r>
        <w:rPr>
          <w:rFonts w:hint="default"/>
          <w:lang w:val="en-US" w:eastAsia="zh-CN"/>
        </w:rPr>
        <w:t>5. 软件项目的特征</w:t>
      </w:r>
    </w:p>
    <w:p w14:paraId="38681C0D">
      <w:pPr>
        <w:rPr>
          <w:rFonts w:hint="default"/>
          <w:lang w:val="en-US" w:eastAsia="zh-CN"/>
        </w:rPr>
      </w:pPr>
      <w:r>
        <w:rPr>
          <w:rFonts w:hint="default"/>
          <w:lang w:val="en-US" w:eastAsia="zh-CN"/>
        </w:rPr>
        <w:t>除一般项目特征外，还具有技术发展快</w:t>
      </w:r>
      <w:r>
        <w:rPr>
          <w:rFonts w:hint="eastAsia"/>
          <w:lang w:val="en-US" w:eastAsia="zh-CN"/>
        </w:rPr>
        <w:t>、</w:t>
      </w:r>
      <w:r>
        <w:rPr>
          <w:rFonts w:hint="default"/>
          <w:lang w:val="en-US" w:eastAsia="zh-CN"/>
        </w:rPr>
        <w:t>复杂度高</w:t>
      </w:r>
      <w:r>
        <w:rPr>
          <w:rFonts w:hint="eastAsia"/>
          <w:lang w:val="en-US" w:eastAsia="zh-CN"/>
        </w:rPr>
        <w:t>、</w:t>
      </w:r>
      <w:r>
        <w:rPr>
          <w:rFonts w:hint="default"/>
          <w:lang w:val="en-US" w:eastAsia="zh-CN"/>
        </w:rPr>
        <w:t>主要依靠脑力劳动</w:t>
      </w:r>
      <w:r>
        <w:rPr>
          <w:rFonts w:hint="eastAsia"/>
          <w:lang w:val="en-US" w:eastAsia="zh-CN"/>
        </w:rPr>
        <w:t>、</w:t>
      </w:r>
      <w:r>
        <w:rPr>
          <w:rFonts w:hint="default"/>
          <w:lang w:val="en-US" w:eastAsia="zh-CN"/>
        </w:rPr>
        <w:t>过程可见性差</w:t>
      </w:r>
      <w:r>
        <w:rPr>
          <w:rFonts w:hint="eastAsia"/>
          <w:lang w:val="en-US" w:eastAsia="zh-CN"/>
        </w:rPr>
        <w:t>、</w:t>
      </w:r>
      <w:r>
        <w:rPr>
          <w:rFonts w:hint="default"/>
          <w:lang w:val="en-US" w:eastAsia="zh-CN"/>
        </w:rPr>
        <w:t>结果难于测试</w:t>
      </w:r>
      <w:r>
        <w:rPr>
          <w:rFonts w:hint="eastAsia"/>
          <w:lang w:val="en-US" w:eastAsia="zh-CN"/>
        </w:rPr>
        <w:t>、</w:t>
      </w:r>
      <w:r>
        <w:rPr>
          <w:rFonts w:hint="default"/>
          <w:lang w:val="en-US" w:eastAsia="zh-CN"/>
        </w:rPr>
        <w:t>大型软件经常是“量身定制”的</w:t>
      </w:r>
    </w:p>
    <w:p w14:paraId="7780C643">
      <w:pPr>
        <w:rPr>
          <w:rFonts w:hint="default"/>
          <w:lang w:val="en-US" w:eastAsia="zh-CN"/>
        </w:rPr>
      </w:pPr>
    </w:p>
    <w:p w14:paraId="63DC0312">
      <w:pPr>
        <w:rPr>
          <w:rFonts w:hint="default"/>
          <w:b/>
          <w:bCs/>
          <w:lang w:val="en-US" w:eastAsia="zh-CN"/>
        </w:rPr>
      </w:pPr>
      <w:r>
        <w:rPr>
          <w:rFonts w:hint="default"/>
          <w:b/>
          <w:bCs/>
          <w:lang w:val="en-US" w:eastAsia="zh-CN"/>
        </w:rPr>
        <w:t>1．项目管理定义</w:t>
      </w:r>
    </w:p>
    <w:p w14:paraId="4FA15239">
      <w:pPr>
        <w:rPr>
          <w:rFonts w:hint="default"/>
          <w:lang w:val="en-US" w:eastAsia="zh-CN"/>
        </w:rPr>
      </w:pPr>
      <w:r>
        <w:rPr>
          <w:rFonts w:hint="default"/>
          <w:lang w:val="en-US" w:eastAsia="zh-CN"/>
        </w:rPr>
        <w:t xml:space="preserve">     项目管理就是在项目活动中运用专门的知识、技能、工具和方法，使项目达到预期目标的过程，是以项目作为管理对象，通过一个临时性的、专门的组织，对项目进行计划、组织、执行和控制，并在时间、成本、性能、质量等方面达到预期目标的一种系统管理方法。 </w:t>
      </w:r>
    </w:p>
    <w:p w14:paraId="3DE8970B">
      <w:pPr>
        <w:rPr>
          <w:rFonts w:hint="default"/>
          <w:lang w:val="en-US" w:eastAsia="zh-CN"/>
        </w:rPr>
      </w:pPr>
      <w:r>
        <w:rPr>
          <w:rFonts w:hint="default"/>
          <w:lang w:val="en-US" w:eastAsia="zh-CN"/>
        </w:rPr>
        <w:t xml:space="preserve">     项目管理的含义（时间\质量\资源）—快、好、省</w:t>
      </w:r>
    </w:p>
    <w:p w14:paraId="36586454">
      <w:r>
        <w:drawing>
          <wp:inline distT="0" distB="0" distL="114300" distR="114300">
            <wp:extent cx="2809240" cy="2127885"/>
            <wp:effectExtent l="0" t="0" r="10160" b="57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4"/>
                    <a:stretch>
                      <a:fillRect/>
                    </a:stretch>
                  </pic:blipFill>
                  <pic:spPr>
                    <a:xfrm>
                      <a:off x="0" y="0"/>
                      <a:ext cx="2809240" cy="2127885"/>
                    </a:xfrm>
                    <a:prstGeom prst="rect">
                      <a:avLst/>
                    </a:prstGeom>
                    <a:noFill/>
                    <a:ln>
                      <a:noFill/>
                    </a:ln>
                  </pic:spPr>
                </pic:pic>
              </a:graphicData>
            </a:graphic>
          </wp:inline>
        </w:drawing>
      </w:r>
    </w:p>
    <w:p w14:paraId="26CE1C35">
      <w:pPr>
        <w:rPr>
          <w:rFonts w:hint="default"/>
          <w:lang w:val="en-US" w:eastAsia="zh-CN"/>
        </w:rPr>
      </w:pPr>
      <w:r>
        <w:rPr>
          <w:rFonts w:hint="default"/>
          <w:lang w:val="en-US" w:eastAsia="zh-CN"/>
        </w:rPr>
        <w:t>4.2 项目管理知识体系-PMBOK（Project Management Body Of Knowledge）</w:t>
      </w:r>
    </w:p>
    <w:p w14:paraId="0F456C80">
      <w:r>
        <w:drawing>
          <wp:inline distT="0" distB="0" distL="114300" distR="114300">
            <wp:extent cx="5266690" cy="2346960"/>
            <wp:effectExtent l="0" t="0" r="10160"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5"/>
                    <a:stretch>
                      <a:fillRect/>
                    </a:stretch>
                  </pic:blipFill>
                  <pic:spPr>
                    <a:xfrm>
                      <a:off x="0" y="0"/>
                      <a:ext cx="5266690" cy="2346960"/>
                    </a:xfrm>
                    <a:prstGeom prst="rect">
                      <a:avLst/>
                    </a:prstGeom>
                    <a:noFill/>
                    <a:ln>
                      <a:noFill/>
                    </a:ln>
                  </pic:spPr>
                </pic:pic>
              </a:graphicData>
            </a:graphic>
          </wp:inline>
        </w:drawing>
      </w:r>
    </w:p>
    <w:p w14:paraId="0F6EB445">
      <w:pPr>
        <w:rPr>
          <w:rFonts w:hint="default"/>
          <w:lang w:val="en-US" w:eastAsia="zh-CN"/>
        </w:rPr>
      </w:pPr>
      <w:r>
        <w:rPr>
          <w:rFonts w:hint="eastAsia"/>
          <w:lang w:val="en-US" w:eastAsia="zh-CN"/>
        </w:rPr>
        <w:t>4.3</w:t>
      </w:r>
      <w:r>
        <w:rPr>
          <w:rFonts w:hint="default"/>
          <w:lang w:val="en-US" w:eastAsia="zh-CN"/>
        </w:rPr>
        <w:t>项目管理制约要素（项目管理铁三角）</w:t>
      </w:r>
    </w:p>
    <w:p w14:paraId="7EBF4AAA">
      <w:r>
        <w:drawing>
          <wp:inline distT="0" distB="0" distL="114300" distR="114300">
            <wp:extent cx="4457700" cy="2867660"/>
            <wp:effectExtent l="0" t="0" r="0" b="889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6"/>
                    <a:stretch>
                      <a:fillRect/>
                    </a:stretch>
                  </pic:blipFill>
                  <pic:spPr>
                    <a:xfrm>
                      <a:off x="0" y="0"/>
                      <a:ext cx="4457700" cy="2867660"/>
                    </a:xfrm>
                    <a:prstGeom prst="rect">
                      <a:avLst/>
                    </a:prstGeom>
                    <a:noFill/>
                    <a:ln>
                      <a:noFill/>
                    </a:ln>
                  </pic:spPr>
                </pic:pic>
              </a:graphicData>
            </a:graphic>
          </wp:inline>
        </w:drawing>
      </w:r>
    </w:p>
    <w:p w14:paraId="2505B038">
      <w:pPr>
        <w:rPr>
          <w:rFonts w:hint="eastAsia"/>
          <w:b/>
          <w:bCs/>
          <w:lang w:val="en-US" w:eastAsia="zh-CN"/>
        </w:rPr>
      </w:pPr>
      <w:r>
        <w:rPr>
          <w:rFonts w:hint="eastAsia"/>
          <w:b/>
          <w:bCs/>
          <w:lang w:val="en-US" w:eastAsia="zh-CN"/>
        </w:rPr>
        <w:t>4.4案例：“华为崛起的项目管理力量”</w:t>
      </w:r>
    </w:p>
    <w:p w14:paraId="402F21B8">
      <w:pPr>
        <w:rPr>
          <w:rFonts w:hint="eastAsia"/>
          <w:b/>
          <w:bCs/>
          <w:lang w:val="en-US" w:eastAsia="zh-CN"/>
        </w:rPr>
      </w:pPr>
      <w:r>
        <w:rPr>
          <w:rFonts w:hint="eastAsia"/>
          <w:b/>
          <w:bCs/>
          <w:lang w:val="en-US" w:eastAsia="zh-CN"/>
        </w:rPr>
        <w:t>问题：通过华为项目管理人才培养方式，你将如何提前规划好你的职业生涯？</w:t>
      </w:r>
    </w:p>
    <w:p w14:paraId="2C35E866">
      <w:pPr>
        <w:rPr>
          <w:rFonts w:hint="default" w:eastAsiaTheme="minorEastAsia"/>
          <w:b w:val="0"/>
          <w:bCs w:val="0"/>
          <w:lang w:val="en-US" w:eastAsia="zh-CN"/>
        </w:rPr>
      </w:pPr>
      <w:r>
        <w:rPr>
          <w:rFonts w:hint="default" w:eastAsiaTheme="minorEastAsia"/>
          <w:b w:val="0"/>
          <w:bCs w:val="0"/>
          <w:lang w:val="en-US" w:eastAsia="zh-CN"/>
        </w:rPr>
        <w:t>通过华为项目管理人才培养方式，我将这样提前规划我的职业生涯：</w:t>
      </w:r>
    </w:p>
    <w:p w14:paraId="23F8CEFE">
      <w:pPr>
        <w:rPr>
          <w:rFonts w:hint="default" w:eastAsiaTheme="minorEastAsia"/>
          <w:lang w:val="en-US" w:eastAsia="zh-CN"/>
        </w:rPr>
      </w:pPr>
    </w:p>
    <w:p w14:paraId="7E569BD3">
      <w:pPr>
        <w:rPr>
          <w:rFonts w:hint="default" w:eastAsiaTheme="minorEastAsia"/>
          <w:lang w:val="en-US" w:eastAsia="zh-CN"/>
        </w:rPr>
      </w:pPr>
      <w:r>
        <w:rPr>
          <w:rFonts w:hint="default" w:eastAsiaTheme="minorEastAsia"/>
          <w:lang w:val="en-US" w:eastAsia="zh-CN"/>
        </w:rPr>
        <w:t>华为在崛起过程中，通过系统化、战略化的人才培养机制，打造了强大的项目管理团队，成为其全球竞争力的重要支撑。这对我的职业发展规划具有深刻启示。</w:t>
      </w:r>
    </w:p>
    <w:p w14:paraId="7D676B90">
      <w:pPr>
        <w:rPr>
          <w:rFonts w:hint="default" w:eastAsiaTheme="minorEastAsia"/>
          <w:lang w:val="en-US" w:eastAsia="zh-CN"/>
        </w:rPr>
      </w:pPr>
      <w:r>
        <w:rPr>
          <w:rFonts w:hint="default" w:eastAsiaTheme="minorEastAsia"/>
          <w:lang w:val="en-US" w:eastAsia="zh-CN"/>
        </w:rPr>
        <w:t>一、学习华为项目管理人才培养的关键做法</w:t>
      </w:r>
    </w:p>
    <w:p w14:paraId="61CF7660">
      <w:pPr>
        <w:rPr>
          <w:rFonts w:hint="default" w:eastAsiaTheme="minorEastAsia"/>
          <w:lang w:val="en-US" w:eastAsia="zh-CN"/>
        </w:rPr>
      </w:pPr>
      <w:r>
        <w:rPr>
          <w:rFonts w:hint="default" w:eastAsiaTheme="minorEastAsia"/>
          <w:lang w:val="en-US" w:eastAsia="zh-CN"/>
        </w:rPr>
        <w:t>系统的能力模型建设</w:t>
      </w:r>
    </w:p>
    <w:p w14:paraId="131EC7A2">
      <w:pPr>
        <w:rPr>
          <w:rFonts w:hint="default" w:eastAsiaTheme="minorEastAsia"/>
          <w:lang w:val="en-US" w:eastAsia="zh-CN"/>
        </w:rPr>
      </w:pPr>
      <w:r>
        <w:rPr>
          <w:rFonts w:hint="default" w:eastAsiaTheme="minorEastAsia"/>
          <w:lang w:val="en-US" w:eastAsia="zh-CN"/>
        </w:rPr>
        <w:t>华为建立了项目经理的能力等级体系，并将技术、管理、沟通、跨文化能力等纳入评估标准。这让我意识到，职业成长必须从多个维度同步提升。</w:t>
      </w:r>
    </w:p>
    <w:p w14:paraId="213032F4">
      <w:pPr>
        <w:rPr>
          <w:rFonts w:hint="default" w:eastAsiaTheme="minorEastAsia"/>
          <w:lang w:val="en-US" w:eastAsia="zh-CN"/>
        </w:rPr>
      </w:pPr>
      <w:r>
        <w:rPr>
          <w:rFonts w:hint="default" w:eastAsiaTheme="minorEastAsia"/>
          <w:lang w:val="en-US" w:eastAsia="zh-CN"/>
        </w:rPr>
        <w:t>实战驱动的培训机制</w:t>
      </w:r>
    </w:p>
    <w:p w14:paraId="58BF63B3">
      <w:pPr>
        <w:rPr>
          <w:rFonts w:hint="default" w:eastAsiaTheme="minorEastAsia"/>
          <w:lang w:val="en-US" w:eastAsia="zh-CN"/>
        </w:rPr>
      </w:pPr>
      <w:r>
        <w:rPr>
          <w:rFonts w:hint="default" w:eastAsiaTheme="minorEastAsia"/>
          <w:lang w:val="en-US" w:eastAsia="zh-CN"/>
        </w:rPr>
        <w:t>华为强调“在战斗中成长”，项目管理人才通常从一线工程师成长起来，通过重大项目锤炼。我明白了理论学习之外，参与真实项目和解决复杂问题是成长的关键。</w:t>
      </w:r>
    </w:p>
    <w:p w14:paraId="4BB6C644">
      <w:pPr>
        <w:rPr>
          <w:rFonts w:hint="default" w:eastAsiaTheme="minorEastAsia"/>
          <w:lang w:val="en-US" w:eastAsia="zh-CN"/>
        </w:rPr>
      </w:pPr>
      <w:r>
        <w:rPr>
          <w:rFonts w:hint="default" w:eastAsiaTheme="minorEastAsia"/>
          <w:lang w:val="en-US" w:eastAsia="zh-CN"/>
        </w:rPr>
        <w:t>导师制度与传帮带文化</w:t>
      </w:r>
    </w:p>
    <w:p w14:paraId="5832A575">
      <w:pPr>
        <w:rPr>
          <w:rFonts w:hint="default" w:eastAsiaTheme="minorEastAsia"/>
          <w:lang w:val="en-US" w:eastAsia="zh-CN"/>
        </w:rPr>
      </w:pPr>
      <w:r>
        <w:rPr>
          <w:rFonts w:hint="default" w:eastAsiaTheme="minorEastAsia"/>
          <w:lang w:val="en-US" w:eastAsia="zh-CN"/>
        </w:rPr>
        <w:t>华为重视经验传承，通过资深项目经理带教新人成为传统。这提醒我主动寻求导师指导，汲取他人的经验。</w:t>
      </w:r>
    </w:p>
    <w:p w14:paraId="6C2646DE">
      <w:pPr>
        <w:rPr>
          <w:rFonts w:hint="default" w:eastAsiaTheme="minorEastAsia"/>
          <w:lang w:val="en-US" w:eastAsia="zh-CN"/>
        </w:rPr>
      </w:pPr>
      <w:r>
        <w:rPr>
          <w:rFonts w:hint="default" w:eastAsiaTheme="minorEastAsia"/>
          <w:lang w:val="en-US" w:eastAsia="zh-CN"/>
        </w:rPr>
        <w:t>全球化视野的培养</w:t>
      </w:r>
    </w:p>
    <w:p w14:paraId="5819C3B4">
      <w:pPr>
        <w:rPr>
          <w:rFonts w:hint="default" w:eastAsiaTheme="minorEastAsia"/>
          <w:lang w:val="en-US" w:eastAsia="zh-CN"/>
        </w:rPr>
      </w:pPr>
      <w:r>
        <w:rPr>
          <w:rFonts w:hint="default" w:eastAsiaTheme="minorEastAsia"/>
          <w:lang w:val="en-US" w:eastAsia="zh-CN"/>
        </w:rPr>
        <w:t>华为通过海外项目历练人才，培养其全球项目运作能力。我认识到，提升语言能力和跨文化沟通力也是现代项目管理人才必备的素质。</w:t>
      </w:r>
    </w:p>
    <w:p w14:paraId="76C970E7">
      <w:pPr>
        <w:rPr>
          <w:rFonts w:hint="default" w:eastAsiaTheme="minorEastAsia"/>
          <w:lang w:val="en-US" w:eastAsia="zh-CN"/>
        </w:rPr>
      </w:pPr>
      <w:r>
        <w:rPr>
          <w:rFonts w:hint="default" w:eastAsiaTheme="minorEastAsia"/>
          <w:lang w:val="en-US" w:eastAsia="zh-CN"/>
        </w:rPr>
        <w:t>二、我的职业生涯规划思路</w:t>
      </w:r>
    </w:p>
    <w:p w14:paraId="49CACB09">
      <w:pPr>
        <w:rPr>
          <w:rFonts w:hint="default" w:eastAsiaTheme="minorEastAsia"/>
          <w:lang w:val="en-US" w:eastAsia="zh-CN"/>
        </w:rPr>
      </w:pPr>
      <w:r>
        <w:rPr>
          <w:rFonts w:hint="default" w:eastAsiaTheme="minorEastAsia"/>
          <w:lang w:val="en-US" w:eastAsia="zh-CN"/>
        </w:rPr>
        <w:t>明确职业方向，打好基础</w:t>
      </w:r>
    </w:p>
    <w:p w14:paraId="6821526E">
      <w:pPr>
        <w:rPr>
          <w:rFonts w:hint="default" w:eastAsiaTheme="minorEastAsia"/>
          <w:lang w:val="en-US" w:eastAsia="zh-CN"/>
        </w:rPr>
      </w:pPr>
      <w:r>
        <w:rPr>
          <w:rFonts w:hint="default" w:eastAsiaTheme="minorEastAsia"/>
          <w:lang w:val="en-US" w:eastAsia="zh-CN"/>
        </w:rPr>
        <w:t>在职业初期，我将聚焦项目助理、初级项目管理岗位，努力掌握项目计划、风险控制、沟通协调等基本技能。</w:t>
      </w:r>
    </w:p>
    <w:p w14:paraId="29538786">
      <w:pPr>
        <w:rPr>
          <w:rFonts w:hint="default" w:eastAsiaTheme="minorEastAsia"/>
          <w:lang w:val="en-US" w:eastAsia="zh-CN"/>
        </w:rPr>
      </w:pPr>
      <w:r>
        <w:rPr>
          <w:rFonts w:hint="default" w:eastAsiaTheme="minorEastAsia"/>
          <w:lang w:val="en-US" w:eastAsia="zh-CN"/>
        </w:rPr>
        <w:t>注重多岗位轮岗与实战积累</w:t>
      </w:r>
    </w:p>
    <w:p w14:paraId="1BE4F040">
      <w:pPr>
        <w:rPr>
          <w:rFonts w:hint="default" w:eastAsiaTheme="minorEastAsia"/>
          <w:lang w:val="en-US" w:eastAsia="zh-CN"/>
        </w:rPr>
      </w:pPr>
      <w:r>
        <w:rPr>
          <w:rFonts w:hint="default" w:eastAsiaTheme="minorEastAsia"/>
          <w:lang w:val="en-US" w:eastAsia="zh-CN"/>
        </w:rPr>
        <w:t>借鉴华为“从项目中来，到项目中去”的理念，我希望在3-5年内历练多个项目阶段与职能岗位，快速形成系统性项目思维。</w:t>
      </w:r>
    </w:p>
    <w:p w14:paraId="6119401F">
      <w:pPr>
        <w:rPr>
          <w:rFonts w:hint="default" w:eastAsiaTheme="minorEastAsia"/>
          <w:lang w:val="en-US" w:eastAsia="zh-CN"/>
        </w:rPr>
      </w:pPr>
      <w:r>
        <w:rPr>
          <w:rFonts w:hint="default" w:eastAsiaTheme="minorEastAsia"/>
          <w:lang w:val="en-US" w:eastAsia="zh-CN"/>
        </w:rPr>
        <w:t>建立个人能力模型与成长路径图</w:t>
      </w:r>
    </w:p>
    <w:p w14:paraId="2143A4B0">
      <w:pPr>
        <w:rPr>
          <w:rFonts w:hint="default" w:eastAsiaTheme="minorEastAsia"/>
          <w:lang w:val="en-US" w:eastAsia="zh-CN"/>
        </w:rPr>
      </w:pPr>
      <w:r>
        <w:rPr>
          <w:rFonts w:hint="default" w:eastAsiaTheme="minorEastAsia"/>
          <w:lang w:val="en-US" w:eastAsia="zh-CN"/>
        </w:rPr>
        <w:t>模仿华为的分级模型，我会定期评估自身在技术、组织、沟通、执行力等方面的成长，制定阶段性目标。</w:t>
      </w:r>
    </w:p>
    <w:p w14:paraId="7EE49CFE">
      <w:pPr>
        <w:rPr>
          <w:rFonts w:hint="default" w:eastAsiaTheme="minorEastAsia"/>
          <w:lang w:val="en-US" w:eastAsia="zh-CN"/>
        </w:rPr>
      </w:pPr>
      <w:r>
        <w:rPr>
          <w:rFonts w:hint="default" w:eastAsiaTheme="minorEastAsia"/>
          <w:lang w:val="en-US" w:eastAsia="zh-CN"/>
        </w:rPr>
        <w:t>寻找导师与建立反馈机制</w:t>
      </w:r>
    </w:p>
    <w:p w14:paraId="35DFA571">
      <w:pPr>
        <w:rPr>
          <w:rFonts w:hint="default" w:eastAsiaTheme="minorEastAsia"/>
          <w:lang w:val="en-US" w:eastAsia="zh-CN"/>
        </w:rPr>
      </w:pPr>
      <w:r>
        <w:rPr>
          <w:rFonts w:hint="default" w:eastAsiaTheme="minorEastAsia"/>
          <w:lang w:val="en-US" w:eastAsia="zh-CN"/>
        </w:rPr>
        <w:t>主动请教经验丰富的同事或主管，定期获取反馈与改进建议，并将其纳入职业复盘中。</w:t>
      </w:r>
    </w:p>
    <w:p w14:paraId="757D1FCE">
      <w:pPr>
        <w:rPr>
          <w:rFonts w:hint="default" w:eastAsiaTheme="minorEastAsia"/>
          <w:lang w:val="en-US" w:eastAsia="zh-CN"/>
        </w:rPr>
      </w:pPr>
      <w:r>
        <w:rPr>
          <w:rFonts w:hint="default" w:eastAsiaTheme="minorEastAsia"/>
          <w:lang w:val="en-US" w:eastAsia="zh-CN"/>
        </w:rPr>
        <w:t>拓展国际视野与多元能力</w:t>
      </w:r>
    </w:p>
    <w:p w14:paraId="287955C1">
      <w:pPr>
        <w:rPr>
          <w:rFonts w:hint="default" w:eastAsiaTheme="minorEastAsia"/>
          <w:lang w:val="en-US" w:eastAsia="zh-CN"/>
        </w:rPr>
      </w:pPr>
      <w:r>
        <w:rPr>
          <w:rFonts w:hint="default" w:eastAsiaTheme="minorEastAsia"/>
          <w:lang w:val="en-US" w:eastAsia="zh-CN"/>
        </w:rPr>
        <w:t>关注海外项目机会、参与国际交流与跨部门协作，提升适应复杂环境的能力。</w:t>
      </w:r>
    </w:p>
    <w:p w14:paraId="7915581A">
      <w:pPr>
        <w:rPr>
          <w:rFonts w:hint="default" w:eastAsiaTheme="minorEastAsia"/>
          <w:lang w:val="en-US" w:eastAsia="zh-CN"/>
        </w:rPr>
      </w:pPr>
    </w:p>
    <w:p w14:paraId="3D1F02E3">
      <w:pPr>
        <w:rPr>
          <w:rFonts w:hint="default"/>
          <w:b/>
          <w:bCs/>
          <w:lang w:val="en-US" w:eastAsia="zh-CN"/>
        </w:rPr>
      </w:pPr>
      <w:r>
        <w:rPr>
          <w:rFonts w:hint="eastAsia"/>
          <w:b/>
          <w:bCs/>
          <w:lang w:val="en-US" w:eastAsia="zh-CN"/>
        </w:rPr>
        <w:t>项目启动过程</w:t>
      </w:r>
    </w:p>
    <w:p w14:paraId="3818DEE0">
      <w:r>
        <w:drawing>
          <wp:inline distT="0" distB="0" distL="114300" distR="114300">
            <wp:extent cx="4287520" cy="1268730"/>
            <wp:effectExtent l="0" t="0" r="1778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7"/>
                    <a:stretch>
                      <a:fillRect/>
                    </a:stretch>
                  </pic:blipFill>
                  <pic:spPr>
                    <a:xfrm>
                      <a:off x="0" y="0"/>
                      <a:ext cx="4287520" cy="1268730"/>
                    </a:xfrm>
                    <a:prstGeom prst="rect">
                      <a:avLst/>
                    </a:prstGeom>
                    <a:noFill/>
                    <a:ln>
                      <a:noFill/>
                    </a:ln>
                  </pic:spPr>
                </pic:pic>
              </a:graphicData>
            </a:graphic>
          </wp:inline>
        </w:drawing>
      </w:r>
    </w:p>
    <w:p w14:paraId="6DE9B3B7">
      <w:pPr>
        <w:rPr>
          <w:rFonts w:hint="default"/>
          <w:lang w:val="en-US" w:eastAsia="zh-CN"/>
        </w:rPr>
      </w:pPr>
      <w:r>
        <w:rPr>
          <w:rFonts w:hint="default"/>
          <w:lang w:val="en-US" w:eastAsia="zh-CN"/>
        </w:rPr>
        <w:t>3.1 项目经理指派</w:t>
      </w:r>
    </w:p>
    <w:p w14:paraId="676FB23B">
      <w:pPr>
        <w:rPr>
          <w:rFonts w:hint="default"/>
          <w:lang w:val="en-US" w:eastAsia="zh-CN"/>
        </w:rPr>
      </w:pPr>
      <w:r>
        <w:rPr>
          <w:rFonts w:hint="default"/>
          <w:lang w:val="en-US" w:eastAsia="zh-CN"/>
        </w:rPr>
        <w:t>1）软件项目经理选择标准</w:t>
      </w:r>
    </w:p>
    <w:p w14:paraId="60919107">
      <w:pPr>
        <w:rPr>
          <w:rFonts w:hint="default"/>
          <w:lang w:val="en-US" w:eastAsia="zh-CN"/>
        </w:rPr>
      </w:pPr>
      <w:r>
        <w:rPr>
          <w:rFonts w:hint="default"/>
          <w:lang w:val="en-US" w:eastAsia="zh-CN"/>
        </w:rPr>
        <w:t>合格软件项目经理应该具备一下素质/能力：具有管理技能与知识</w:t>
      </w:r>
      <w:r>
        <w:rPr>
          <w:rFonts w:hint="eastAsia"/>
          <w:lang w:val="en-US" w:eastAsia="zh-CN"/>
        </w:rPr>
        <w:t>、</w:t>
      </w:r>
      <w:r>
        <w:rPr>
          <w:rFonts w:hint="default"/>
          <w:lang w:val="en-US" w:eastAsia="zh-CN"/>
        </w:rPr>
        <w:t>良好的职业道德</w:t>
      </w:r>
    </w:p>
    <w:p w14:paraId="5E8DB251">
      <w:pPr>
        <w:rPr>
          <w:rFonts w:hint="eastAsia"/>
          <w:lang w:val="en-US" w:eastAsia="zh-CN"/>
        </w:rPr>
      </w:pPr>
      <w:r>
        <w:rPr>
          <w:rFonts w:hint="default"/>
          <w:lang w:val="en-US" w:eastAsia="zh-CN"/>
        </w:rPr>
        <w:t xml:space="preserve"> 要懂IT技术</w:t>
      </w:r>
      <w:r>
        <w:rPr>
          <w:rFonts w:hint="eastAsia"/>
          <w:lang w:val="en-US" w:eastAsia="zh-CN"/>
        </w:rPr>
        <w:t>、</w:t>
      </w:r>
      <w:r>
        <w:rPr>
          <w:rFonts w:hint="default"/>
          <w:lang w:val="en-US" w:eastAsia="zh-CN"/>
        </w:rPr>
        <w:t>具有很强的问题分析和解决能力</w:t>
      </w:r>
      <w:r>
        <w:rPr>
          <w:rFonts w:hint="eastAsia"/>
          <w:lang w:val="en-US" w:eastAsia="zh-CN"/>
        </w:rPr>
        <w:t>、</w:t>
      </w:r>
      <w:r>
        <w:rPr>
          <w:rFonts w:hint="default"/>
          <w:lang w:val="en-US" w:eastAsia="zh-CN"/>
        </w:rPr>
        <w:t>用数据说话（挣值数据、绩效数据等）</w:t>
      </w:r>
      <w:r>
        <w:rPr>
          <w:rFonts w:hint="eastAsia"/>
          <w:lang w:val="en-US" w:eastAsia="zh-CN"/>
        </w:rPr>
        <w:t>、</w:t>
      </w:r>
      <w:r>
        <w:rPr>
          <w:rFonts w:hint="default"/>
          <w:lang w:val="en-US" w:eastAsia="zh-CN"/>
        </w:rPr>
        <w:t>良好的个人魅力（思路清晰、判断力、果断、沟通艺术）</w:t>
      </w:r>
      <w:r>
        <w:rPr>
          <w:rFonts w:hint="eastAsia"/>
          <w:lang w:val="en-US" w:eastAsia="zh-CN"/>
        </w:rPr>
        <w:t>。</w:t>
      </w:r>
    </w:p>
    <w:p w14:paraId="034D869C">
      <w:r>
        <w:rPr>
          <w:rFonts w:hint="eastAsia"/>
          <w:lang w:val="en-US" w:eastAsia="zh-CN"/>
        </w:rPr>
        <w:t xml:space="preserve"> </w:t>
      </w:r>
      <w:r>
        <w:drawing>
          <wp:inline distT="0" distB="0" distL="114300" distR="114300">
            <wp:extent cx="3879215" cy="2600960"/>
            <wp:effectExtent l="0" t="0" r="6985" b="889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8"/>
                    <a:stretch>
                      <a:fillRect/>
                    </a:stretch>
                  </pic:blipFill>
                  <pic:spPr>
                    <a:xfrm>
                      <a:off x="0" y="0"/>
                      <a:ext cx="3879215" cy="2600960"/>
                    </a:xfrm>
                    <a:prstGeom prst="rect">
                      <a:avLst/>
                    </a:prstGeom>
                    <a:noFill/>
                    <a:ln>
                      <a:noFill/>
                    </a:ln>
                  </pic:spPr>
                </pic:pic>
              </a:graphicData>
            </a:graphic>
          </wp:inline>
        </w:drawing>
      </w:r>
    </w:p>
    <w:p w14:paraId="7D3F08ED">
      <w:pPr>
        <w:rPr>
          <w:rFonts w:hint="eastAsia"/>
          <w:lang w:val="en-US" w:eastAsia="zh-CN"/>
        </w:rPr>
      </w:pPr>
      <w:r>
        <w:rPr>
          <w:rFonts w:hint="eastAsia"/>
          <w:lang w:val="en-US" w:eastAsia="zh-CN"/>
        </w:rPr>
        <w:t>项目启动准备</w:t>
      </w:r>
    </w:p>
    <w:p w14:paraId="1B3B4E63">
      <w:r>
        <w:drawing>
          <wp:inline distT="0" distB="0" distL="114300" distR="114300">
            <wp:extent cx="3338195" cy="2412365"/>
            <wp:effectExtent l="0" t="0" r="14605" b="698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9"/>
                    <a:stretch>
                      <a:fillRect/>
                    </a:stretch>
                  </pic:blipFill>
                  <pic:spPr>
                    <a:xfrm>
                      <a:off x="0" y="0"/>
                      <a:ext cx="3338195" cy="2412365"/>
                    </a:xfrm>
                    <a:prstGeom prst="rect">
                      <a:avLst/>
                    </a:prstGeom>
                    <a:noFill/>
                    <a:ln>
                      <a:noFill/>
                    </a:ln>
                  </pic:spPr>
                </pic:pic>
              </a:graphicData>
            </a:graphic>
          </wp:inline>
        </w:drawing>
      </w:r>
    </w:p>
    <w:p w14:paraId="1B913A0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Helvetica" w:hAnsi="Helvetica" w:eastAsia="Helvetica" w:cs="Helvetica"/>
          <w:b/>
          <w:bCs/>
          <w:i w:val="0"/>
          <w:iCs w:val="0"/>
          <w:caps w:val="0"/>
          <w:color w:val="000000"/>
          <w:spacing w:val="0"/>
          <w:sz w:val="21"/>
          <w:szCs w:val="21"/>
        </w:rPr>
      </w:pPr>
      <w:r>
        <w:rPr>
          <w:rFonts w:hint="default" w:ascii="Helvetica" w:hAnsi="Helvetica" w:eastAsia="Helvetica" w:cs="Helvetica"/>
          <w:b/>
          <w:bCs/>
          <w:i w:val="0"/>
          <w:iCs w:val="0"/>
          <w:caps w:val="0"/>
          <w:color w:val="000000"/>
          <w:spacing w:val="0"/>
          <w:kern w:val="0"/>
          <w:sz w:val="21"/>
          <w:szCs w:val="21"/>
          <w:bdr w:val="none" w:color="auto" w:sz="0" w:space="0"/>
          <w:shd w:val="clear" w:fill="FFFFFF"/>
          <w:lang w:val="en-US" w:eastAsia="zh-CN" w:bidi="ar"/>
          <w14:ligatures w14:val="standardContextual"/>
        </w:rPr>
        <w:t>四、案例分析题</w:t>
      </w:r>
    </w:p>
    <w:p w14:paraId="02F6544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b/>
          <w:bCs/>
          <w:i w:val="0"/>
          <w:iCs w:val="0"/>
          <w:caps w:val="0"/>
          <w:color w:val="000000"/>
          <w:spacing w:val="0"/>
          <w:sz w:val="21"/>
          <w:szCs w:val="21"/>
        </w:rPr>
      </w:pPr>
      <w:r>
        <w:rPr>
          <w:rFonts w:hint="default" w:ascii="Helvetica" w:hAnsi="Helvetica" w:eastAsia="Helvetica" w:cs="Helvetica"/>
          <w:b/>
          <w:bCs/>
          <w:i w:val="0"/>
          <w:iCs w:val="0"/>
          <w:caps w:val="0"/>
          <w:color w:val="000000"/>
          <w:spacing w:val="0"/>
          <w:kern w:val="0"/>
          <w:sz w:val="21"/>
          <w:szCs w:val="21"/>
          <w:bdr w:val="none" w:color="auto" w:sz="0" w:space="0"/>
          <w:shd w:val="clear" w:fill="FFFFFF"/>
          <w:lang w:val="en-US" w:eastAsia="zh-CN" w:bidi="ar"/>
          <w14:ligatures w14:val="standardContextual"/>
        </w:rPr>
        <w:t>案例:小张是公司的一名项目经理,最近他发现团队成员小李在项目中犯了一个错误,导致项目进度受到了影响。小张应该如何处理这个问题?</w:t>
      </w:r>
    </w:p>
    <w:p w14:paraId="0C3BC9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kern w:val="0"/>
          <w:sz w:val="21"/>
          <w:szCs w:val="21"/>
          <w:shd w:val="clear" w:fill="FFFFFF"/>
          <w:lang w:val="en-US" w:eastAsia="zh-CN" w:bidi="ar"/>
          <w14:ligatures w14:val="standardContextual"/>
        </w:rPr>
      </w:pPr>
      <w:r>
        <w:rPr>
          <w:rFonts w:hint="default" w:ascii="Helvetica" w:hAnsi="Helvetica" w:eastAsia="Helvetica" w:cs="Helvetica"/>
          <w:i w:val="0"/>
          <w:iCs w:val="0"/>
          <w:caps w:val="0"/>
          <w:color w:val="000000"/>
          <w:spacing w:val="0"/>
          <w:kern w:val="0"/>
          <w:sz w:val="21"/>
          <w:szCs w:val="21"/>
          <w:shd w:val="clear" w:fill="FFFFFF"/>
          <w:lang w:val="en-US" w:eastAsia="zh-CN" w:bidi="ar"/>
          <w14:ligatures w14:val="standardContextual"/>
        </w:rPr>
        <w:t>答案:小张首先应该与小李进行一对一的沟通,了解错误发生的原因。然后,他应该与小李一起制定一个补救计划,以最小化错误对项目的影响。同时,小张应该鼓励小李从错误中学习,避免在未来的工作中重复同样的错误。最后,小张应该在团队会议上分享这个案例,提醒所有成员注意类似的错误。</w:t>
      </w:r>
    </w:p>
    <w:p w14:paraId="58746BD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kern w:val="0"/>
          <w:sz w:val="21"/>
          <w:szCs w:val="21"/>
          <w:shd w:val="clear" w:fill="FFFFFF"/>
          <w:lang w:val="en-US" w:eastAsia="zh-CN" w:bidi="ar"/>
          <w14:ligatures w14:val="standardContextual"/>
        </w:rPr>
      </w:pPr>
    </w:p>
    <w:p w14:paraId="4886172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Helvetica" w:hAnsi="Helvetica" w:eastAsia="Helvetica" w:cs="Helvetica"/>
          <w:b/>
          <w:bCs/>
          <w:i w:val="0"/>
          <w:iCs w:val="0"/>
          <w:caps w:val="0"/>
          <w:color w:val="000000"/>
          <w:spacing w:val="0"/>
          <w:kern w:val="0"/>
          <w:sz w:val="21"/>
          <w:szCs w:val="21"/>
          <w:shd w:val="clear" w:fill="FFFFFF"/>
          <w:lang w:val="en-US" w:eastAsia="zh-CN" w:bidi="ar"/>
          <w14:ligatures w14:val="standardContextual"/>
        </w:rPr>
      </w:pPr>
      <w:r>
        <w:rPr>
          <w:rFonts w:hint="eastAsia" w:ascii="Helvetica" w:hAnsi="Helvetica" w:eastAsia="Helvetica" w:cs="Helvetica"/>
          <w:b/>
          <w:bCs/>
          <w:i w:val="0"/>
          <w:iCs w:val="0"/>
          <w:caps w:val="0"/>
          <w:color w:val="000000"/>
          <w:spacing w:val="0"/>
          <w:kern w:val="0"/>
          <w:sz w:val="21"/>
          <w:szCs w:val="21"/>
          <w:shd w:val="clear" w:fill="FFFFFF"/>
          <w:lang w:val="en-US" w:eastAsia="zh-CN" w:bidi="ar"/>
          <w14:ligatures w14:val="standardContextual"/>
        </w:rPr>
        <w:t>项目范围管理</w:t>
      </w:r>
    </w:p>
    <w:p w14:paraId="34844FA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3877310" cy="2143760"/>
            <wp:effectExtent l="0" t="0" r="8890" b="889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0"/>
                    <a:stretch>
                      <a:fillRect/>
                    </a:stretch>
                  </pic:blipFill>
                  <pic:spPr>
                    <a:xfrm>
                      <a:off x="0" y="0"/>
                      <a:ext cx="3877310" cy="2143760"/>
                    </a:xfrm>
                    <a:prstGeom prst="rect">
                      <a:avLst/>
                    </a:prstGeom>
                    <a:noFill/>
                    <a:ln>
                      <a:noFill/>
                    </a:ln>
                  </pic:spPr>
                </pic:pic>
              </a:graphicData>
            </a:graphic>
          </wp:inline>
        </w:drawing>
      </w:r>
    </w:p>
    <w:p w14:paraId="560E821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2. 范围管理的重要性</w:t>
      </w:r>
    </w:p>
    <w:p w14:paraId="04898A8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项目范围会影响到项目所需时间，成本和资源，因此会严重影响项目计划和实施。</w:t>
      </w:r>
    </w:p>
    <w:p w14:paraId="205716A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范围管理是项目管理的关键技术，也是影响项目成功的主因。</w:t>
      </w:r>
    </w:p>
    <w:p w14:paraId="68C904B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lang w:val="en-US" w:eastAsia="zh-CN"/>
        </w:rPr>
      </w:pPr>
      <w:r>
        <w:rPr>
          <w:rFonts w:hint="eastAsia"/>
          <w:b/>
          <w:bCs/>
          <w:lang w:val="en-US" w:eastAsia="zh-CN"/>
        </w:rPr>
        <w:t>案例</w:t>
      </w:r>
    </w:p>
    <w:p w14:paraId="11F60A5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某IT公司为了消减公司开支，公司CEO计划从一个正在进行中的软件项目A中抽调3名技术骨干到另一个新项目中去，于是该CEO（也是项目A的发起人）找到项目A的项目经理，告诉他这个要求并说： “你是一个很优秀的项目经理，我希望你能接受这个改变，而不会给项目A带来其他的影响（比如项目范围、进度等）。”【讨论】作为项目A的项目经理，你将怎么办？</w:t>
      </w:r>
    </w:p>
    <w:p w14:paraId="3BCABDF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面对人员被抽调这一现实，我不会盲目接受，也不会情绪化抗拒。我将本着理性评估、方案导向、团队稳控、公司协同的原则，努力做到以下三点：</w:t>
      </w:r>
    </w:p>
    <w:p w14:paraId="4A8FF82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对上：理解CEO意图，提出专业反馈与可行建议；</w:t>
      </w:r>
    </w:p>
    <w:p w14:paraId="319EFB7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对下：稳定团队、优化资源配置，保障项目质量；</w:t>
      </w:r>
    </w:p>
    <w:p w14:paraId="2D624FF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对项目：最小化风险与变动冲击，确保交付目标。</w:t>
      </w:r>
    </w:p>
    <w:p w14:paraId="2715F0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p>
    <w:p w14:paraId="65AF08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范围定义是制定项目和产品详细描述的过程，其作用是明确所收集的需求哪些将包含在项目范围内，哪些将排除在项目范围外。</w:t>
      </w:r>
    </w:p>
    <w:p w14:paraId="5A2C70F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范围说明书</w:t>
      </w:r>
    </w:p>
    <w:p w14:paraId="00D801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 xml:space="preserve">      范围说明书是范围定义的结果，它详细描述项目的可交付成果，以及为提交这些可交付成果而必须开展的工作。主要包括：</w:t>
      </w:r>
    </w:p>
    <w:p w14:paraId="08A8628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（1）产品范围描述</w:t>
      </w:r>
    </w:p>
    <w:p w14:paraId="729E91B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（2）产品验收标准</w:t>
      </w:r>
    </w:p>
    <w:p w14:paraId="17C9721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（3）可交付成果</w:t>
      </w:r>
    </w:p>
    <w:p w14:paraId="002BA67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（4）项目的除外责任，即哪些内容不属于项目范围</w:t>
      </w:r>
    </w:p>
    <w:p w14:paraId="4C4AC4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（5）项目制约因素</w:t>
      </w:r>
    </w:p>
    <w:p w14:paraId="4C1245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（6）项目假设条件</w:t>
      </w:r>
    </w:p>
    <w:p w14:paraId="1A6218D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4633595" cy="2165350"/>
            <wp:effectExtent l="0" t="0" r="14605"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41"/>
                    <a:stretch>
                      <a:fillRect/>
                    </a:stretch>
                  </pic:blipFill>
                  <pic:spPr>
                    <a:xfrm>
                      <a:off x="0" y="0"/>
                      <a:ext cx="4633595" cy="2165350"/>
                    </a:xfrm>
                    <a:prstGeom prst="rect">
                      <a:avLst/>
                    </a:prstGeom>
                    <a:noFill/>
                    <a:ln>
                      <a:noFill/>
                    </a:ln>
                  </pic:spPr>
                </pic:pic>
              </a:graphicData>
            </a:graphic>
          </wp:inline>
        </w:drawing>
      </w:r>
    </w:p>
    <w:p w14:paraId="7C62DE8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案例分析</w:t>
      </w:r>
    </w:p>
    <w:p w14:paraId="27DB24F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【教材，第3章】，案例二：范围管理100%原则，苹果公司完成了99%，少了1%</w:t>
      </w:r>
    </w:p>
    <w:p w14:paraId="1D136F5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1）范围100%原则的难度分析；</w:t>
      </w:r>
    </w:p>
    <w:p w14:paraId="6E409A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2）项目范围管理中的 No more，No less（不多、不少），怎样才能做到？</w:t>
      </w:r>
    </w:p>
    <w:p w14:paraId="79B52C4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5273675" cy="709930"/>
            <wp:effectExtent l="0" t="0" r="3175" b="1397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42"/>
                    <a:stretch>
                      <a:fillRect/>
                    </a:stretch>
                  </pic:blipFill>
                  <pic:spPr>
                    <a:xfrm>
                      <a:off x="0" y="0"/>
                      <a:ext cx="5273675" cy="709930"/>
                    </a:xfrm>
                    <a:prstGeom prst="rect">
                      <a:avLst/>
                    </a:prstGeom>
                    <a:noFill/>
                    <a:ln>
                      <a:noFill/>
                    </a:ln>
                  </pic:spPr>
                </pic:pic>
              </a:graphicData>
            </a:graphic>
          </wp:inline>
        </w:drawing>
      </w:r>
    </w:p>
    <w:p w14:paraId="32FDF02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p>
    <w:p w14:paraId="4A30A4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lang w:val="en-US" w:eastAsia="zh-CN"/>
        </w:rPr>
      </w:pPr>
      <w:r>
        <w:rPr>
          <w:rFonts w:hint="eastAsia"/>
          <w:b/>
          <w:bCs/>
          <w:lang w:val="en-US" w:eastAsia="zh-CN"/>
        </w:rPr>
        <w:t>项目进度管理</w:t>
      </w:r>
    </w:p>
    <w:p w14:paraId="14DCC6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1. 基本概念</w:t>
      </w:r>
    </w:p>
    <w:p w14:paraId="7C6B118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时间：是一种特殊的资源，以其单向性、不可重复性、不可替代性而有别于其他资源。</w:t>
      </w:r>
    </w:p>
    <w:p w14:paraId="78CFF9C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项目时间管理：又称为进度管理，是指为保证项目各项工 作及项目总任务按时完成所需要的一系列的工作与过程。</w:t>
      </w:r>
    </w:p>
    <w:p w14:paraId="17F3A07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项目活动：为完成工程项目而必须进行的具体的工作 (包括管理工作)。</w:t>
      </w:r>
    </w:p>
    <w:p w14:paraId="7602EB4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项目活动是编制进度计划、分析进度状况和控制进度的基本工作包。</w:t>
      </w:r>
    </w:p>
    <w:p w14:paraId="3D9F443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3318510" cy="1611630"/>
            <wp:effectExtent l="0" t="0" r="15240" b="762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43"/>
                    <a:stretch>
                      <a:fillRect/>
                    </a:stretch>
                  </pic:blipFill>
                  <pic:spPr>
                    <a:xfrm>
                      <a:off x="0" y="0"/>
                      <a:ext cx="3318510" cy="1611630"/>
                    </a:xfrm>
                    <a:prstGeom prst="rect">
                      <a:avLst/>
                    </a:prstGeom>
                    <a:noFill/>
                    <a:ln>
                      <a:noFill/>
                    </a:ln>
                  </pic:spPr>
                </pic:pic>
              </a:graphicData>
            </a:graphic>
          </wp:inline>
        </w:drawing>
      </w:r>
    </w:p>
    <w:p w14:paraId="2FD16F1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2. 历时估算方法（续）</w:t>
      </w:r>
    </w:p>
    <w:p w14:paraId="2C3435C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（4）三点估算</w:t>
      </w:r>
    </w:p>
    <w:p w14:paraId="07CE596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首先需要估算出进度的3个估算值，然后使用这3种估算值来界定活动历时的近似区间：</w:t>
      </w:r>
    </w:p>
    <w:p w14:paraId="540BFF6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xml:space="preserve">       最可能时间（TM）：对所需进行的工作和相关时间进行比较现实的估算，所估算的活动历时。</w:t>
      </w:r>
    </w:p>
    <w:p w14:paraId="31412D1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xml:space="preserve">       最乐观时间（TO）：基于最好的情况，所估算的活动历时。</w:t>
      </w:r>
    </w:p>
    <w:p w14:paraId="4E75D1F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 xml:space="preserve">       最悲观时间（TP）：基于最差的情况，所估算的活动历时。</w:t>
      </w:r>
    </w:p>
    <w:p w14:paraId="31000B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活动持续时间 TE = (TO+4TM+TP)/6，标准差（TP-TO)/6，</w:t>
      </w:r>
    </w:p>
    <w:p w14:paraId="7B8B252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据此来界定活动历时的近似区间， 例如，3周±2天</w:t>
      </w:r>
    </w:p>
    <w:p w14:paraId="69414C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3987165" cy="2571115"/>
            <wp:effectExtent l="0" t="0" r="13335" b="63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44"/>
                    <a:stretch>
                      <a:fillRect/>
                    </a:stretch>
                  </pic:blipFill>
                  <pic:spPr>
                    <a:xfrm>
                      <a:off x="0" y="0"/>
                      <a:ext cx="3987165" cy="2571115"/>
                    </a:xfrm>
                    <a:prstGeom prst="rect">
                      <a:avLst/>
                    </a:prstGeom>
                    <a:noFill/>
                    <a:ln>
                      <a:noFill/>
                    </a:ln>
                  </pic:spPr>
                </pic:pic>
              </a:graphicData>
            </a:graphic>
          </wp:inline>
        </w:drawing>
      </w:r>
    </w:p>
    <w:p w14:paraId="583D4C2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1.  制定进度计划的方法</w:t>
      </w:r>
    </w:p>
    <w:p w14:paraId="0A1DBB5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（1）关键路径法（Critical Path Method，CPM）</w:t>
      </w:r>
    </w:p>
    <w:p w14:paraId="21AE5EA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 xml:space="preserve">      关键路径法关注的是项目活动网络中关键路径的确定和关键路径总工期的计算。此外，为缩短项目工期，关键路径法还要为每个活动确定最早开始时间、最早结束时间、最晚开工时间和最晚结束时间。</w:t>
      </w:r>
    </w:p>
    <w:p w14:paraId="5139CB4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每个活动的最早开始时间（ES）、最早结束时间（EF）、最晚开工时间（LS）和最晚结束时间（LF）</w:t>
      </w:r>
    </w:p>
    <w:p w14:paraId="66A5E0A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4008755" cy="2032000"/>
            <wp:effectExtent l="0" t="0" r="10795" b="635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45"/>
                    <a:stretch>
                      <a:fillRect/>
                    </a:stretch>
                  </pic:blipFill>
                  <pic:spPr>
                    <a:xfrm>
                      <a:off x="0" y="0"/>
                      <a:ext cx="4008755" cy="2032000"/>
                    </a:xfrm>
                    <a:prstGeom prst="rect">
                      <a:avLst/>
                    </a:prstGeom>
                    <a:noFill/>
                    <a:ln>
                      <a:noFill/>
                    </a:ln>
                  </pic:spPr>
                </pic:pic>
              </a:graphicData>
            </a:graphic>
          </wp:inline>
        </w:drawing>
      </w:r>
    </w:p>
    <w:p w14:paraId="231317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4136390" cy="2286635"/>
            <wp:effectExtent l="0" t="0" r="16510" b="1841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46"/>
                    <a:stretch>
                      <a:fillRect/>
                    </a:stretch>
                  </pic:blipFill>
                  <pic:spPr>
                    <a:xfrm>
                      <a:off x="0" y="0"/>
                      <a:ext cx="4136390" cy="2286635"/>
                    </a:xfrm>
                    <a:prstGeom prst="rect">
                      <a:avLst/>
                    </a:prstGeom>
                    <a:noFill/>
                    <a:ln>
                      <a:noFill/>
                    </a:ln>
                  </pic:spPr>
                </pic:pic>
              </a:graphicData>
            </a:graphic>
          </wp:inline>
        </w:drawing>
      </w:r>
    </w:p>
    <w:p w14:paraId="5EC2E45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drawing>
          <wp:inline distT="0" distB="0" distL="114300" distR="114300">
            <wp:extent cx="4100830" cy="2156460"/>
            <wp:effectExtent l="0" t="0" r="13970" b="1524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47"/>
                    <a:stretch>
                      <a:fillRect/>
                    </a:stretch>
                  </pic:blipFill>
                  <pic:spPr>
                    <a:xfrm>
                      <a:off x="0" y="0"/>
                      <a:ext cx="4100830" cy="2156460"/>
                    </a:xfrm>
                    <a:prstGeom prst="rect">
                      <a:avLst/>
                    </a:prstGeom>
                    <a:noFill/>
                    <a:ln>
                      <a:noFill/>
                    </a:ln>
                  </pic:spPr>
                </pic:pic>
              </a:graphicData>
            </a:graphic>
          </wp:inline>
        </w:drawing>
      </w:r>
    </w:p>
    <w:p w14:paraId="4538792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制定项目计划</w:t>
      </w:r>
    </w:p>
    <w:p w14:paraId="1995504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（4）怕肯森定律和关键链法</w:t>
      </w:r>
    </w:p>
    <w:p w14:paraId="59D4BA7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怕肯森定律：拖延症…，项目延期</w:t>
      </w:r>
    </w:p>
    <w:p w14:paraId="27FFA28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关键链法：关键路径法是工作安排尽早开始，尽可能提前，而关键链法是   尽可能推迟，空出时间来作为项目的buffer时间。</w:t>
      </w:r>
    </w:p>
    <w:p w14:paraId="552517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解决办法：压缩时间估算，增加安全备用时间，作为公共资源统一调度，用到真正需要</w:t>
      </w:r>
      <w:bookmarkStart w:id="0" w:name="_GoBack"/>
      <w:bookmarkEnd w:id="0"/>
      <w:r>
        <w:rPr>
          <w:rFonts w:hint="default"/>
          <w:lang w:val="en-US" w:eastAsia="zh-CN"/>
        </w:rPr>
        <w:t>的地方，可大大缩短工期。</w:t>
      </w:r>
    </w:p>
    <w:p w14:paraId="301961E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p>
    <w:p w14:paraId="6B415D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eastAsia"/>
          <w:b/>
          <w:bCs/>
          <w:lang w:val="en-US" w:eastAsia="zh-CN"/>
        </w:rPr>
        <w:t>案例二：软件项目工期拖了怎么办</w:t>
      </w:r>
    </w:p>
    <w:p w14:paraId="408A6BA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 一、工期拖延的常见原因</w:t>
      </w:r>
    </w:p>
    <w:p w14:paraId="47CBEA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1. **需求频繁变更**</w:t>
      </w:r>
    </w:p>
    <w:p w14:paraId="64DC1C3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初期需求不明确、变更控制不严格，导致返工、进度重排。</w:t>
      </w:r>
    </w:p>
    <w:p w14:paraId="75C860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2. **估算不准确**</w:t>
      </w:r>
    </w:p>
    <w:p w14:paraId="37D15A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对任务工期、人力资源或技术难度估计不足，导致工期偏差。</w:t>
      </w:r>
    </w:p>
    <w:p w14:paraId="656025A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3. **关键人员流失或效率低下**</w:t>
      </w:r>
    </w:p>
    <w:p w14:paraId="7256CD4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技术骨干离职、成员技能不足或协作效率低，影响关键路径任务。</w:t>
      </w:r>
    </w:p>
    <w:p w14:paraId="7DBC186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4. **项目计划不合理**</w:t>
      </w:r>
    </w:p>
    <w:p w14:paraId="3DFD177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缺乏缓冲期，忽略任务之间的依赖关系，导致一处延误全局影响。</w:t>
      </w:r>
    </w:p>
    <w:p w14:paraId="7536DD2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5. **沟通不畅**</w:t>
      </w:r>
    </w:p>
    <w:p w14:paraId="2D88ABC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信息不对称、跨部门协调障碍，影响任务同步与风险响应。</w:t>
      </w:r>
    </w:p>
    <w:p w14:paraId="4C5A2A4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 二、应对工期拖延的策略</w:t>
      </w:r>
    </w:p>
    <w:p w14:paraId="120108D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作为项目经理，应采取以下系统性的补救措施：</w:t>
      </w:r>
    </w:p>
    <w:p w14:paraId="0C0D4DD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1. **立即评估影响**</w:t>
      </w:r>
    </w:p>
    <w:p w14:paraId="119B6B3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确定拖延是否影响**关键路径**；</w:t>
      </w:r>
    </w:p>
    <w:p w14:paraId="6E95BC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分析工期延误对成本、质量、交付节点的影响。</w:t>
      </w:r>
    </w:p>
    <w:p w14:paraId="1C8DDFC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2. **调整资源投入**</w:t>
      </w:r>
    </w:p>
    <w:p w14:paraId="637CF17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增派人力资源（人海战术），但需权衡边际效益；</w:t>
      </w:r>
    </w:p>
    <w:p w14:paraId="024C8A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调整高技能人员到关键任务上，提高效率。</w:t>
      </w:r>
    </w:p>
    <w:p w14:paraId="6D2E08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3. **优化进度计划**</w:t>
      </w:r>
    </w:p>
    <w:p w14:paraId="51C06D0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采用**快速跟进法（Fast Tracking）**：将部分串行任务并行执行；</w:t>
      </w:r>
    </w:p>
    <w:p w14:paraId="360771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采用**赶工法（Crashing）**：通过增加资源压缩工期；</w:t>
      </w:r>
    </w:p>
    <w:p w14:paraId="4DA19FA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删除非必要工作或简化部分需求（与客户协商变更范围）。</w:t>
      </w:r>
    </w:p>
    <w:p w14:paraId="244D837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4. **加强沟通与协调**</w:t>
      </w:r>
    </w:p>
    <w:p w14:paraId="7CE6C7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提高会议频率、透明进度追踪；</w:t>
      </w:r>
    </w:p>
    <w:p w14:paraId="384B847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建立问题快速响应机制，确保信息流畅。</w:t>
      </w:r>
    </w:p>
    <w:p w14:paraId="0791225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 三、预防工期拖延的措施</w:t>
      </w:r>
    </w:p>
    <w:p w14:paraId="1E2001E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1. **制定科学合理的项目计划**</w:t>
      </w:r>
    </w:p>
    <w:p w14:paraId="574350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使用甘特图、关键路径法（CPM）、PERT图等工具；</w:t>
      </w:r>
    </w:p>
    <w:p w14:paraId="4AABE1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设置缓冲期，建立“里程碑节点”进行阶段控制。</w:t>
      </w:r>
    </w:p>
    <w:p w14:paraId="4A5D28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2. **落实变更管理流程**</w:t>
      </w:r>
    </w:p>
    <w:p w14:paraId="13B4C0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需求变更需评估影响并走审批流程，避免无序变更。</w:t>
      </w:r>
    </w:p>
    <w:p w14:paraId="34A0FD9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3. **增强团队能力与稳定性**</w:t>
      </w:r>
    </w:p>
    <w:p w14:paraId="2DBF687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加强培训、保持人员稳定、关键岗位设双人保障。</w:t>
      </w:r>
    </w:p>
    <w:p w14:paraId="3183958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4. **实施有效的风险管理**</w:t>
      </w:r>
    </w:p>
    <w:p w14:paraId="312A064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项目初期识别进度风险，制定应对预案。</w:t>
      </w:r>
    </w:p>
    <w:p w14:paraId="57968BE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5. **定期进度检查与透明化管理**</w:t>
      </w:r>
    </w:p>
    <w:p w14:paraId="54B7DB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6"/>
          <w:szCs w:val="16"/>
          <w:lang w:val="en-US" w:eastAsia="zh-CN"/>
        </w:rPr>
      </w:pPr>
      <w:r>
        <w:rPr>
          <w:rFonts w:hint="default"/>
          <w:sz w:val="16"/>
          <w:szCs w:val="16"/>
          <w:lang w:val="en-US" w:eastAsia="zh-CN"/>
        </w:rPr>
        <w:t xml:space="preserve">   * 实施日报/周报制度，使用项目管理软件（如Jira、MS Project）监控进展。</w:t>
      </w:r>
    </w:p>
    <w:p w14:paraId="163D13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p>
    <w:p w14:paraId="22129B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【案例问题】</w:t>
      </w:r>
    </w:p>
    <w:p w14:paraId="3D59D887">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俗话说，“计划赶不上变化”，软件项目需求又总是经常变化，那制定项目进度计划还有必要</w:t>
      </w:r>
      <w:r>
        <w:rPr>
          <w:rFonts w:hint="eastAsia"/>
          <w:b/>
          <w:bCs/>
          <w:lang w:val="en-US" w:eastAsia="zh-CN"/>
        </w:rPr>
        <w:t>吗？</w:t>
      </w:r>
    </w:p>
    <w:p w14:paraId="32314A88">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default"/>
          <w:sz w:val="18"/>
          <w:szCs w:val="20"/>
          <w:lang w:val="en-US" w:eastAsia="zh-CN"/>
        </w:rPr>
      </w:pPr>
      <w:r>
        <w:rPr>
          <w:rFonts w:hint="default"/>
          <w:sz w:val="18"/>
          <w:szCs w:val="20"/>
          <w:lang w:val="en-US" w:eastAsia="zh-CN"/>
        </w:rPr>
        <w:t>答：制定项目进度计划仍然是非常必要的，理由如下：</w:t>
      </w:r>
    </w:p>
    <w:p w14:paraId="702C9F6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计划是项目执行和控制的基础</w:t>
      </w:r>
    </w:p>
    <w:p w14:paraId="5C9A05F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即使需求会变，进度计划仍是团队开展工作的依据。没有明确的时间表，项目将失去方向和节奏，导致混乱和资源浪费。</w:t>
      </w:r>
    </w:p>
    <w:p w14:paraId="363A5F9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便于应对变化和控制偏差</w:t>
      </w:r>
    </w:p>
    <w:p w14:paraId="53E1D4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有计划才有“基准线”，一旦变化发生，可以清晰识别变化产生的影响，从而及时采取应对措施（如调整资源、优先级、范围等）。</w:t>
      </w:r>
    </w:p>
    <w:p w14:paraId="5A0269B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提升沟通效率</w:t>
      </w:r>
    </w:p>
    <w:p w14:paraId="55BCF6F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项目进度计划明确各阶段任务的时间安排，有助于各干系人对工作进展达成一致，减少误解和冲突。</w:t>
      </w:r>
    </w:p>
    <w:p w14:paraId="603FD3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促进团队协作和责任落实</w:t>
      </w:r>
    </w:p>
    <w:p w14:paraId="3CFAD38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明确的进度可以让每位成员了解自己在整个项目中的位置、任务节点和配合对象，有利于提高协同效率。</w:t>
      </w:r>
    </w:p>
    <w:p w14:paraId="7BE3E0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反复变动更需要计划来管理风险</w:t>
      </w:r>
    </w:p>
    <w:p w14:paraId="52B42F2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正因为需求易变，才更需要计划来设定缓冲区、留出迭代周期、评估风险影响，实现灵活控制。</w:t>
      </w:r>
    </w:p>
    <w:p w14:paraId="3060008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b/>
          <w:bCs/>
          <w:sz w:val="20"/>
          <w:szCs w:val="21"/>
          <w:lang w:val="en-US" w:eastAsia="zh-CN"/>
        </w:rPr>
        <w:t>2）编制项目计划时，邀请成员参与有哪些好处？</w:t>
      </w:r>
    </w:p>
    <w:p w14:paraId="3A2A75B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提升计划的现实性与可执行性</w:t>
      </w:r>
    </w:p>
    <w:p w14:paraId="794C36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一线成员最了解实际工作内容和难度，他们的参与可以使进度安排更贴合实际，避免脱离实际导致“纸上谈兵”。</w:t>
      </w:r>
    </w:p>
    <w:p w14:paraId="5229963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增强团队责任感与承诺度</w:t>
      </w:r>
    </w:p>
    <w:p w14:paraId="03022F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成员参与制定的计划，他们会更有认同感和责任心，更愿意对进度目标负责，避免“这是上面定的，不关我事”的心态。</w:t>
      </w:r>
    </w:p>
    <w:p w14:paraId="0E62239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促进沟通与资源协调</w:t>
      </w:r>
    </w:p>
    <w:p w14:paraId="485FEB2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在计划阶段就协同讨论，有利于发现任务间的依赖关系和资源冲突，提前协调解决，降低后期返工的风险。</w:t>
      </w:r>
    </w:p>
    <w:p w14:paraId="1CBC26E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激发成员主动性与创造性</w:t>
      </w:r>
    </w:p>
    <w:p w14:paraId="1091DD0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参与计划制定让成员有表达和决策的机会，有助于调动积极性、提出更优的工作方法或改进建议。</w:t>
      </w:r>
    </w:p>
    <w:p w14:paraId="5C24E76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提升计划调整的灵活性与适应性</w:t>
      </w:r>
    </w:p>
    <w:p w14:paraId="6F042E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成员参与过计划制定，也更理解其逻辑，在面对变化时更能配合项目经理进行合理调整。</w:t>
      </w:r>
    </w:p>
    <w:p w14:paraId="2E53F2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sz w:val="18"/>
          <w:szCs w:val="20"/>
          <w:lang w:val="en-US" w:eastAsia="zh-CN"/>
        </w:rPr>
      </w:pPr>
      <w:r>
        <w:rPr>
          <w:rFonts w:hint="eastAsia"/>
          <w:b/>
          <w:bCs/>
          <w:sz w:val="18"/>
          <w:szCs w:val="20"/>
          <w:lang w:val="en-US" w:eastAsia="zh-CN"/>
        </w:rPr>
        <w:t>项目成本控制</w:t>
      </w:r>
    </w:p>
    <w:p w14:paraId="6548F7D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5055235" cy="2541905"/>
            <wp:effectExtent l="0" t="0" r="12065" b="10795"/>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48"/>
                    <a:stretch>
                      <a:fillRect/>
                    </a:stretch>
                  </pic:blipFill>
                  <pic:spPr>
                    <a:xfrm>
                      <a:off x="0" y="0"/>
                      <a:ext cx="5055235" cy="2541905"/>
                    </a:xfrm>
                    <a:prstGeom prst="rect">
                      <a:avLst/>
                    </a:prstGeom>
                    <a:noFill/>
                    <a:ln>
                      <a:noFill/>
                    </a:ln>
                  </pic:spPr>
                </pic:pic>
              </a:graphicData>
            </a:graphic>
          </wp:inline>
        </w:drawing>
      </w:r>
    </w:p>
    <w:p w14:paraId="7AE5BD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5107305" cy="2101850"/>
            <wp:effectExtent l="0" t="0" r="17145" b="1270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49"/>
                    <a:stretch>
                      <a:fillRect/>
                    </a:stretch>
                  </pic:blipFill>
                  <pic:spPr>
                    <a:xfrm>
                      <a:off x="0" y="0"/>
                      <a:ext cx="5107305" cy="2101850"/>
                    </a:xfrm>
                    <a:prstGeom prst="rect">
                      <a:avLst/>
                    </a:prstGeom>
                    <a:noFill/>
                    <a:ln>
                      <a:noFill/>
                    </a:ln>
                  </pic:spPr>
                </pic:pic>
              </a:graphicData>
            </a:graphic>
          </wp:inline>
        </w:drawing>
      </w:r>
    </w:p>
    <w:p w14:paraId="1217C59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lang w:val="en-US" w:eastAsia="zh-CN"/>
        </w:rPr>
      </w:pPr>
      <w:r>
        <w:rPr>
          <w:rFonts w:hint="eastAsia"/>
          <w:lang w:val="en-US" w:eastAsia="zh-CN"/>
        </w:rPr>
        <w:t>成本控制案例</w:t>
      </w:r>
    </w:p>
    <w:p w14:paraId="7B0D59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我的妻子，项目发起人，指派我担任项目经理，负责建造花园围栏。她告诉我要用20根高质量的木杆，她会给我每个木杆20欧元的预算。所有其他成本都太小，无法计算（例如柱子之间的电线）或我的劳动力（免费）。作为项目经理，我指出，我只有在周末有空做这项繁重的工作，前提是没有雨雪，而且我不太累。我预计每周安装3根柱子，包括购买材料、挖掘和为每根柱子制作混凝土支脚。每周，项目发起人（我的妻子）都会走进花园检查进度。她在寻找什么信息？</w:t>
      </w:r>
    </w:p>
    <w:p w14:paraId="51C7A79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1. 项目进度是否符合预期</w:t>
      </w:r>
    </w:p>
    <w:p w14:paraId="1D8C8D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是否每周真的完成了安装3根木桩？当前已经完成了多少根木桩？还剩多少？有没有因为天气或身体疲劳而影响进度？</w:t>
      </w:r>
    </w:p>
    <w:p w14:paraId="78B918C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她会对照最初的计划（总共20根桩，预计约7周完成）判断是否“按计划推进”。</w:t>
      </w:r>
    </w:p>
    <w:p w14:paraId="2BF7D4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2. 预算是否控制得当</w:t>
      </w:r>
    </w:p>
    <w:p w14:paraId="2F74DE1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每根木桩是否真的控制在20欧元预算之内？是否存在超出预算的购买行为（例如偷买更贵的木料）？ 她会关注是否严格遵守了她规定的每根木桩预算上限。</w:t>
      </w:r>
    </w:p>
    <w:p w14:paraId="6DF949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3. 施工质量是否达标</w:t>
      </w:r>
    </w:p>
    <w:p w14:paraId="329722B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木桩是否牢固？是否垂直？混凝土底座是否扎实？是否使用了“高质量”木桩而不是便宜货？安装是否美观，排列是否整齐？她会检查施工成果是否满足她对质量和美观的要求。</w:t>
      </w:r>
    </w:p>
    <w:p w14:paraId="2E2F68B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4. 项目是否存在风险或障碍</w:t>
      </w:r>
    </w:p>
    <w:p w14:paraId="05E939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本周有没有因为天气不好或你太累导致延误？后续几周有没有风险影响完成时间？她希望提前知道有没有可能延期，以便安排后续计划。</w:t>
      </w:r>
    </w:p>
    <w:p w14:paraId="305024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5. 沟通与透明度</w:t>
      </w:r>
    </w:p>
    <w:p w14:paraId="0AC24D7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你有没有主动汇报进展？是否如实反映问题？有没有“偷懒”、“掩盖问题”或“虚报成果”的行为？作为赞助人，她期望项目经理（你）具备良好的沟通意识和责任感。</w:t>
      </w:r>
    </w:p>
    <w:p w14:paraId="18C485E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p>
    <w:p w14:paraId="0F562EE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我妻子认为，每张海报张贴20欧元，共张贴20张，总计400欧元。换句话说，如果她看到3张海报完全张贴，她会说它们值60欧元，无论实际花费多少。回想一下上例中的半成品房子以及花费与价值之间的关系。第一个周末实际发生的情况是，一些材料被损坏，我不得不从项目预算中替换这些材料。当我在建材供应商那里遇到朋友时，我还把部分材料预算花在了啤酒上。我实际上张贴了3张海报，花费了90欧元。如何进行挣值计算？</w:t>
      </w:r>
    </w:p>
    <w:p w14:paraId="243C400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p>
    <w:p w14:paraId="66D6912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一、先明确术语与已知信息</w:t>
      </w:r>
    </w:p>
    <w:p w14:paraId="5135AAA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项目指标</w:t>
      </w:r>
      <w:r>
        <w:rPr>
          <w:rFonts w:hint="default"/>
          <w:b/>
          <w:bCs/>
          <w:sz w:val="18"/>
          <w:szCs w:val="20"/>
          <w:lang w:val="en-US" w:eastAsia="zh-CN"/>
        </w:rPr>
        <w:tab/>
      </w:r>
      <w:r>
        <w:rPr>
          <w:rFonts w:hint="default"/>
          <w:b/>
          <w:bCs/>
          <w:sz w:val="18"/>
          <w:szCs w:val="20"/>
          <w:lang w:val="en-US" w:eastAsia="zh-CN"/>
        </w:rPr>
        <w:t>含义</w:t>
      </w:r>
      <w:r>
        <w:rPr>
          <w:rFonts w:hint="default"/>
          <w:b/>
          <w:bCs/>
          <w:sz w:val="18"/>
          <w:szCs w:val="20"/>
          <w:lang w:val="en-US" w:eastAsia="zh-CN"/>
        </w:rPr>
        <w:tab/>
      </w:r>
      <w:r>
        <w:rPr>
          <w:rFonts w:hint="default"/>
          <w:b/>
          <w:bCs/>
          <w:sz w:val="18"/>
          <w:szCs w:val="20"/>
          <w:lang w:val="en-US" w:eastAsia="zh-CN"/>
        </w:rPr>
        <w:t>值</w:t>
      </w:r>
    </w:p>
    <w:p w14:paraId="1368C2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PV（Planned Value，计划值）</w:t>
      </w:r>
      <w:r>
        <w:rPr>
          <w:rFonts w:hint="default"/>
          <w:b/>
          <w:bCs/>
          <w:sz w:val="18"/>
          <w:szCs w:val="20"/>
          <w:lang w:val="en-US" w:eastAsia="zh-CN"/>
        </w:rPr>
        <w:tab/>
      </w:r>
      <w:r>
        <w:rPr>
          <w:rFonts w:hint="default"/>
          <w:b/>
          <w:bCs/>
          <w:sz w:val="18"/>
          <w:szCs w:val="20"/>
          <w:lang w:val="en-US" w:eastAsia="zh-CN"/>
        </w:rPr>
        <w:t>原计划在某一时间点应完成的工作价值</w:t>
      </w:r>
      <w:r>
        <w:rPr>
          <w:rFonts w:hint="default"/>
          <w:b/>
          <w:bCs/>
          <w:sz w:val="18"/>
          <w:szCs w:val="20"/>
          <w:lang w:val="en-US" w:eastAsia="zh-CN"/>
        </w:rPr>
        <w:tab/>
      </w:r>
      <w:r>
        <w:rPr>
          <w:rFonts w:hint="default"/>
          <w:b/>
          <w:bCs/>
          <w:sz w:val="18"/>
          <w:szCs w:val="20"/>
          <w:lang w:val="en-US" w:eastAsia="zh-CN"/>
        </w:rPr>
        <w:t>3根 × 20€ = 60€</w:t>
      </w:r>
    </w:p>
    <w:p w14:paraId="0025DF4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EV（Earned Value，挣得值）</w:t>
      </w:r>
      <w:r>
        <w:rPr>
          <w:rFonts w:hint="default"/>
          <w:b/>
          <w:bCs/>
          <w:sz w:val="18"/>
          <w:szCs w:val="20"/>
          <w:lang w:val="en-US" w:eastAsia="zh-CN"/>
        </w:rPr>
        <w:tab/>
      </w:r>
      <w:r>
        <w:rPr>
          <w:rFonts w:hint="default"/>
          <w:b/>
          <w:bCs/>
          <w:sz w:val="18"/>
          <w:szCs w:val="20"/>
          <w:lang w:val="en-US" w:eastAsia="zh-CN"/>
        </w:rPr>
        <w:t>实际完成的工作所“应得的”价值</w:t>
      </w:r>
      <w:r>
        <w:rPr>
          <w:rFonts w:hint="default"/>
          <w:b/>
          <w:bCs/>
          <w:sz w:val="18"/>
          <w:szCs w:val="20"/>
          <w:lang w:val="en-US" w:eastAsia="zh-CN"/>
        </w:rPr>
        <w:tab/>
      </w:r>
      <w:r>
        <w:rPr>
          <w:rFonts w:hint="default"/>
          <w:b/>
          <w:bCs/>
          <w:sz w:val="18"/>
          <w:szCs w:val="20"/>
          <w:lang w:val="en-US" w:eastAsia="zh-CN"/>
        </w:rPr>
        <w:t>3根 × 20€ = 60€</w:t>
      </w:r>
    </w:p>
    <w:p w14:paraId="720430F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AC（Actual Cost，实际成本）</w:t>
      </w:r>
      <w:r>
        <w:rPr>
          <w:rFonts w:hint="default"/>
          <w:b/>
          <w:bCs/>
          <w:sz w:val="18"/>
          <w:szCs w:val="20"/>
          <w:lang w:val="en-US" w:eastAsia="zh-CN"/>
        </w:rPr>
        <w:tab/>
      </w:r>
      <w:r>
        <w:rPr>
          <w:rFonts w:hint="default"/>
          <w:b/>
          <w:bCs/>
          <w:sz w:val="18"/>
          <w:szCs w:val="20"/>
          <w:lang w:val="en-US" w:eastAsia="zh-CN"/>
        </w:rPr>
        <w:t>实际为完成这些工作花费的成本</w:t>
      </w:r>
      <w:r>
        <w:rPr>
          <w:rFonts w:hint="default"/>
          <w:b/>
          <w:bCs/>
          <w:sz w:val="18"/>
          <w:szCs w:val="20"/>
          <w:lang w:val="en-US" w:eastAsia="zh-CN"/>
        </w:rPr>
        <w:tab/>
      </w:r>
      <w:r>
        <w:rPr>
          <w:rFonts w:hint="default"/>
          <w:b/>
          <w:bCs/>
          <w:sz w:val="18"/>
          <w:szCs w:val="20"/>
          <w:lang w:val="en-US" w:eastAsia="zh-CN"/>
        </w:rPr>
        <w:t>90€（含材料浪费和喝酒的钱）</w:t>
      </w:r>
    </w:p>
    <w:p w14:paraId="502DB22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注意：**EV 反映的是你做了多少工作，而不是你花了多少钱。**在本项目中，每根桩完成就值20€，不管你怎么花钱。</w:t>
      </w:r>
    </w:p>
    <w:p w14:paraId="6CD3BB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sz w:val="20"/>
          <w:szCs w:val="21"/>
        </w:rPr>
      </w:pPr>
      <w:r>
        <w:rPr>
          <w:sz w:val="20"/>
          <w:szCs w:val="21"/>
        </w:rPr>
        <w:drawing>
          <wp:inline distT="0" distB="0" distL="114300" distR="114300">
            <wp:extent cx="3356610" cy="3258820"/>
            <wp:effectExtent l="0" t="0" r="15240" b="17780"/>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50"/>
                    <a:stretch>
                      <a:fillRect/>
                    </a:stretch>
                  </pic:blipFill>
                  <pic:spPr>
                    <a:xfrm>
                      <a:off x="0" y="0"/>
                      <a:ext cx="3356610" cy="3258820"/>
                    </a:xfrm>
                    <a:prstGeom prst="rect">
                      <a:avLst/>
                    </a:prstGeom>
                    <a:noFill/>
                    <a:ln>
                      <a:noFill/>
                    </a:ln>
                  </pic:spPr>
                </pic:pic>
              </a:graphicData>
            </a:graphic>
          </wp:inline>
        </w:drawing>
      </w:r>
    </w:p>
    <w:p w14:paraId="5C43E33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rPr>
      </w:pPr>
      <w:r>
        <w:rPr>
          <w:rFonts w:hint="eastAsia"/>
          <w:sz w:val="20"/>
          <w:szCs w:val="21"/>
        </w:rPr>
        <w:t>三、结论总结（可以用于汇报或课后讨论）</w:t>
      </w:r>
    </w:p>
    <w:p w14:paraId="3698E01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rPr>
      </w:pPr>
      <w:r>
        <w:rPr>
          <w:rFonts w:hint="eastAsia"/>
          <w:sz w:val="20"/>
          <w:szCs w:val="21"/>
        </w:rPr>
        <w:t>本周你完成了计划中的3根木桩安装任务，进度正常（SV = 0）。</w:t>
      </w:r>
    </w:p>
    <w:p w14:paraId="1CD112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rPr>
      </w:pPr>
      <w:r>
        <w:rPr>
          <w:rFonts w:hint="eastAsia"/>
          <w:sz w:val="20"/>
          <w:szCs w:val="21"/>
        </w:rPr>
        <w:t>但由于材料损耗和非项目支出（喝酒），实际花费超出了预算（AC &gt; EV）。</w:t>
      </w:r>
    </w:p>
    <w:p w14:paraId="785B039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eastAsia"/>
          <w:sz w:val="20"/>
          <w:szCs w:val="21"/>
        </w:rPr>
        <w:t>成本绩效指数为 0.67，表明你花费效率较低，需要在后续控制材料采购和减少无关支出。</w:t>
      </w:r>
    </w:p>
    <w:p w14:paraId="626042D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p>
    <w:p w14:paraId="3FB5996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根据我妻子的计划，完成3个帖子本应花费3*20=60欧元。 挣值（EV）= 60欧元，实际成本（AC）= 90欧元，成本差异（CV）= EV - AC；在这种情况下，60 - 90 = -30欧元。 这超出了第一周的预算计划。（注意负号，表示“有问题”）。我有麻烦了。赞助商必须解读成本差异值以了解其含义，因为对于一个项目来说，30欧元的金额可能很重要，但对于一个更大的项目来说，它就不那么重要了。她并不立即明白这一点。</w:t>
      </w:r>
    </w:p>
    <w:p w14:paraId="29A52A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2823845" cy="1329055"/>
            <wp:effectExtent l="0" t="0" r="14605" b="444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51"/>
                    <a:stretch>
                      <a:fillRect/>
                    </a:stretch>
                  </pic:blipFill>
                  <pic:spPr>
                    <a:xfrm>
                      <a:off x="0" y="0"/>
                      <a:ext cx="2823845" cy="1329055"/>
                    </a:xfrm>
                    <a:prstGeom prst="rect">
                      <a:avLst/>
                    </a:prstGeom>
                    <a:noFill/>
                    <a:ln>
                      <a:noFill/>
                    </a:ln>
                  </pic:spPr>
                </pic:pic>
              </a:graphicData>
            </a:graphic>
          </wp:inline>
        </w:drawing>
      </w:r>
    </w:p>
    <w:p w14:paraId="74C3BA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4998085" cy="1577975"/>
            <wp:effectExtent l="0" t="0" r="12065" b="31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52"/>
                    <a:stretch>
                      <a:fillRect/>
                    </a:stretch>
                  </pic:blipFill>
                  <pic:spPr>
                    <a:xfrm>
                      <a:off x="0" y="0"/>
                      <a:ext cx="4998085" cy="1577975"/>
                    </a:xfrm>
                    <a:prstGeom prst="rect">
                      <a:avLst/>
                    </a:prstGeom>
                    <a:noFill/>
                    <a:ln>
                      <a:noFill/>
                    </a:ln>
                  </pic:spPr>
                </pic:pic>
              </a:graphicData>
            </a:graphic>
          </wp:inline>
        </w:drawing>
      </w:r>
    </w:p>
    <w:p w14:paraId="03460C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（2）预测</w:t>
      </w:r>
    </w:p>
    <w:p w14:paraId="4EE6C41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随着项目进展，项目团队可根据项目绩效，对完工成本估算（Cost Estimate at Completion，EAC）进行预测，预测的结果可能与完工成本预算（budget at completion, BAC）存在差异，如果预测的EAC值不在可接受范围内，就是给项目管理团队发出了预警信号。</w:t>
      </w:r>
    </w:p>
    <w:p w14:paraId="283303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pPr>
      <w:r>
        <w:drawing>
          <wp:inline distT="0" distB="0" distL="114300" distR="114300">
            <wp:extent cx="4359275" cy="1840865"/>
            <wp:effectExtent l="0" t="0" r="3175" b="698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53"/>
                    <a:stretch>
                      <a:fillRect/>
                    </a:stretch>
                  </pic:blipFill>
                  <pic:spPr>
                    <a:xfrm>
                      <a:off x="0" y="0"/>
                      <a:ext cx="4359275" cy="1840865"/>
                    </a:xfrm>
                    <a:prstGeom prst="rect">
                      <a:avLst/>
                    </a:prstGeom>
                    <a:noFill/>
                    <a:ln>
                      <a:noFill/>
                    </a:ln>
                  </pic:spPr>
                </pic:pic>
              </a:graphicData>
            </a:graphic>
          </wp:inline>
        </w:drawing>
      </w:r>
    </w:p>
    <w:p w14:paraId="537D500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【教材，第5章】</w:t>
      </w:r>
    </w:p>
    <w:p w14:paraId="596C81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案例一：IT公司不可小视的人力成本  ——以浙大网新为例</w:t>
      </w:r>
    </w:p>
    <w:p w14:paraId="11B0D40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【案例问题】</w:t>
      </w:r>
    </w:p>
    <w:p w14:paraId="736B7DA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1）针对浙大网新所面临的问题，你有何感想？</w:t>
      </w:r>
    </w:p>
    <w:p w14:paraId="050D08F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2）外包软件项目开发中，如何有效进行成本控制？</w:t>
      </w:r>
    </w:p>
    <w:p w14:paraId="48838BC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default"/>
          <w:lang w:val="en-US" w:eastAsia="zh-CN"/>
        </w:rPr>
        <w:t>问题 1：针对浙大网新所面临的问题，你有何感想？</w:t>
      </w:r>
    </w:p>
    <w:p w14:paraId="1C07D53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浙大网新作为一家大型IT服务公司，案例中反映出其在人力成本控制方面的挑战具有代表性，尤其是在面对外包开发、项目周期长、人员流动大等情况下，成本难以把控。</w:t>
      </w:r>
    </w:p>
    <w:p w14:paraId="4709CB0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1. 人力成本是IT项目的核心成本，不可低估</w:t>
      </w:r>
    </w:p>
    <w:p w14:paraId="0E6FC7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在软件开发项目中，人员成本通常占总成本的 60%–80%。浙大网新的问题反映出缺乏有效的人力成本预测与控制机制，容易导致成本失控、利润缩水。</w:t>
      </w:r>
    </w:p>
    <w:p w14:paraId="4B92C39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2. 项目估算不精准，导致预算与实际严重偏离</w:t>
      </w:r>
    </w:p>
    <w:p w14:paraId="7647883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项目初期未准确估算人力投入，或忽视需求变更带来的人工时增长，说明项目管理过程中的成本估算和动态控制机制不健全。</w:t>
      </w:r>
    </w:p>
    <w:p w14:paraId="0C45A78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3. 人员利用率低，闲置与超负荷并存</w:t>
      </w:r>
    </w:p>
    <w:p w14:paraId="7ABB751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部分项目人力冗余、部分项目人手紧张，反映出公司在资源调度、人员安排上的统筹能力不足。</w:t>
      </w:r>
    </w:p>
    <w:p w14:paraId="1FB42CD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4. 外包与内部人力混用，缺乏统一成本模型</w:t>
      </w:r>
    </w:p>
    <w:p w14:paraId="002E13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外包开发虽然降低了初期成本，但若缺乏有效监督与交付管理，容易造成质量问题与二次成本，反而不划算。</w:t>
      </w:r>
    </w:p>
    <w:p w14:paraId="1FF9E1E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 感悟总结：人力成本不是“看不见”的隐性支出，而是IT企业盈利与生存的关键变量，必须精细化管理、数据化跟踪、制度化控制。</w:t>
      </w:r>
    </w:p>
    <w:p w14:paraId="1E340B1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p>
    <w:p w14:paraId="381F745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lang w:val="en-US" w:eastAsia="zh-CN"/>
        </w:rPr>
      </w:pPr>
      <w:r>
        <w:rPr>
          <w:rFonts w:hint="default"/>
          <w:b/>
          <w:bCs/>
          <w:lang w:val="en-US" w:eastAsia="zh-CN"/>
        </w:rPr>
        <w:t>问题 2：外包软件项目开发中，如何有效进行成本控制？</w:t>
      </w:r>
    </w:p>
    <w:p w14:paraId="529B06D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外包项目虽然可以节省一部分固定成本，但也会带来质量控制、沟通效率和成本不可控等风险。因此，应从以下几方面入手：</w:t>
      </w:r>
    </w:p>
    <w:p w14:paraId="2EA2ACD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一、项目初期：精准估算与合同约定</w:t>
      </w:r>
    </w:p>
    <w:p w14:paraId="1B6381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明确范围与工作量</w:t>
      </w:r>
    </w:p>
    <w:p w14:paraId="27D92E7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项目初期要用 WBS（工作分解结构）分解任务，估算每项工作所需人力与工期，形成合理预算。</w:t>
      </w:r>
    </w:p>
    <w:p w14:paraId="7C1534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签订基于成果的外包合同</w:t>
      </w:r>
    </w:p>
    <w:p w14:paraId="0AA1040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采用固定价格、阶段交付、验收合格付款等方式，防止“按人日计费”导致无限加人、成本飙升。</w:t>
      </w:r>
    </w:p>
    <w:p w14:paraId="073C735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二、执行过程中：加强过程控制与进度跟踪</w:t>
      </w:r>
    </w:p>
    <w:p w14:paraId="6ED7D99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建立成本基准与挣值分析机制（EVM）</w:t>
      </w:r>
    </w:p>
    <w:p w14:paraId="7B73CC6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定期比较计划值、实际成本与挣得值，及时发现偏差。</w:t>
      </w:r>
    </w:p>
    <w:p w14:paraId="487D39F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强化沟通机制与质量监督</w:t>
      </w:r>
    </w:p>
    <w:p w14:paraId="704D0E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设置里程碑评审、代码审查、测试验收等机制，降低返工率。</w:t>
      </w:r>
    </w:p>
    <w:p w14:paraId="161CC32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资源管理精细化</w:t>
      </w:r>
    </w:p>
    <w:p w14:paraId="5FD26DE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控制并发任务数量，防止“多项目并行导致效率低下”；合理分配内部与外部资源。</w:t>
      </w:r>
    </w:p>
    <w:p w14:paraId="3BAAE68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三、项目后期：绩效评估与经验积累</w:t>
      </w:r>
    </w:p>
    <w:p w14:paraId="27BA78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评估外包单位绩效与成本效益</w:t>
      </w:r>
    </w:p>
    <w:p w14:paraId="3D2700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建立外包供应商评估体系，按质量、交付、配合度等打分，为未来项目选择更优合作方。</w:t>
      </w:r>
    </w:p>
    <w:p w14:paraId="7DF1E7D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总结经验教训，更新估算模型</w:t>
      </w:r>
    </w:p>
    <w:p w14:paraId="002F27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将历史项目的实际成本与估算值对比，优化未来估算参数，提升预测能力。</w:t>
      </w:r>
    </w:p>
    <w:p w14:paraId="75753B8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p>
    <w:p w14:paraId="6905AB0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什么是软件质量？如何提高软件质量？</w:t>
      </w:r>
    </w:p>
    <w:p w14:paraId="244DDD7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18"/>
          <w:szCs w:val="20"/>
          <w:lang w:val="en-US" w:eastAsia="zh-CN"/>
        </w:rPr>
      </w:pPr>
      <w:r>
        <w:rPr>
          <w:rFonts w:hint="default"/>
          <w:b/>
          <w:bCs/>
          <w:sz w:val="18"/>
          <w:szCs w:val="20"/>
          <w:lang w:val="en-US" w:eastAsia="zh-CN"/>
        </w:rPr>
        <w:t>**软件质量：**软件质量就是软件与用户需求相一致的程度。具体地说，软件质量是软件符合明确叙述的功能和性能需求、以及应具有的隐含特征的程度</w:t>
      </w:r>
      <w:r>
        <w:rPr>
          <w:rFonts w:hint="eastAsia"/>
          <w:b/>
          <w:bCs/>
          <w:sz w:val="18"/>
          <w:szCs w:val="20"/>
          <w:lang w:val="en-US" w:eastAsia="zh-CN"/>
        </w:rPr>
        <w:t>。</w:t>
      </w:r>
    </w:p>
    <w:p w14:paraId="367FF58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进行软件质量的改善，现提出如下建议。</w:t>
      </w:r>
    </w:p>
    <w:p w14:paraId="56AD843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不但要主观认识到质量的重要性，而且要落实到行动中。把想法落实到实际工作中是做好软件质量管理的第一原则。</w:t>
      </w:r>
    </w:p>
    <w:p w14:paraId="320FB24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软件质量活动必须经过规划，必须明文规定。</w:t>
      </w:r>
    </w:p>
    <w:p w14:paraId="014C6A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树立提高质量就是尊重客户的思想。在软件产业发达的今天，市场已经是客户的买方市场，客户永远会选择质量和服务都表现良好的产品来满足自己的需求。因此，我们应该尊重客户，把客户放在“上帝”的位置上，认真做好质量工作。</w:t>
      </w:r>
    </w:p>
    <w:p w14:paraId="466A8A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质量活动必须尽早开始。</w:t>
      </w:r>
    </w:p>
    <w:p w14:paraId="2D1636C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质量小组尽可能独立存在。</w:t>
      </w:r>
    </w:p>
    <w:p w14:paraId="6D8A48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小组的人应该经过必要的培训。建立规范的质量保证体系，逐步使软件开发进入良性循环状态。在没有开发规范的前提下，软件团队是不可能开发出高质量软件的。因此，软件团队一定要建立规范的质量保证体系，同时把规范体系逐步落实到工作中。</w:t>
      </w:r>
    </w:p>
    <w:p w14:paraId="0C71831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38、 什么是责任分配矩阵？</w:t>
      </w:r>
    </w:p>
    <w:p w14:paraId="68B0B1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责任分配矩阵是**用来对项目团队成员进行分工，明确其角色与职责的有效工具。**</w:t>
      </w:r>
    </w:p>
    <w:p w14:paraId="0DB1EE2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可确保任何一项任务都只有一个人负责，避免混乱，做到"事事有人管"。同时，通过责任分配矩阵明确项目团队成员在项目中“人人有事做”</w:t>
      </w:r>
      <w:r>
        <w:rPr>
          <w:rFonts w:hint="eastAsia"/>
          <w:sz w:val="18"/>
          <w:szCs w:val="20"/>
          <w:lang w:val="en-US" w:eastAsia="zh-CN"/>
        </w:rPr>
        <w:t>。</w:t>
      </w:r>
    </w:p>
    <w:p w14:paraId="5E8F9EA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39、 质量保证是什么？质量控制是什么？质量保证与质量控制的关系（重点）</w:t>
      </w:r>
    </w:p>
    <w:p w14:paraId="7632B3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质量保证</w:t>
      </w:r>
    </w:p>
    <w:p w14:paraId="658980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通过定期评估项目整体性能以确保项目满足相关的质量标准。它贯穿整个项目生命周期的系统性活动。</w:t>
      </w:r>
    </w:p>
    <w:p w14:paraId="1F164D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质量控制</w:t>
      </w:r>
    </w:p>
    <w:p w14:paraId="78AA67E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通过控制特定项目的状态保证项目完全按照质量标准完成，同时确定质量改进的方法。质量控制技术：技术评审、走查、测试、返工等。</w:t>
      </w:r>
    </w:p>
    <w:p w14:paraId="729B0A1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质量保证于质量控制的关系：</w:t>
      </w:r>
    </w:p>
    <w:p w14:paraId="774278B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质量保证是**审计产品和过程的质量，保证过程被正确执行**，确认项目按要求进行，属于管理职能。</w:t>
      </w:r>
    </w:p>
    <w:p w14:paraId="693B6FD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质量控制是**检验产品的质量，保证产品符合客户的需求，**是直接对项目工作结果进行把关的过程，属于检查职能。</w:t>
      </w:r>
    </w:p>
    <w:p w14:paraId="3A99A1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p>
    <w:p w14:paraId="568632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lang w:val="en-US" w:eastAsia="zh-CN"/>
        </w:rPr>
      </w:pPr>
      <w:r>
        <w:rPr>
          <w:rFonts w:hint="eastAsia"/>
          <w:b/>
          <w:bCs/>
          <w:lang w:val="en-US" w:eastAsia="zh-CN"/>
        </w:rPr>
        <w:t>【案例问题】</w:t>
      </w:r>
    </w:p>
    <w:p w14:paraId="710DD2D6">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lang w:val="en-US" w:eastAsia="zh-CN"/>
        </w:rPr>
      </w:pPr>
      <w:r>
        <w:rPr>
          <w:rFonts w:hint="eastAsia"/>
          <w:b/>
          <w:bCs/>
          <w:lang w:val="en-US" w:eastAsia="zh-CN"/>
        </w:rPr>
        <w:t>暴雪公司如何保证游戏质量？</w:t>
      </w:r>
    </w:p>
    <w:p w14:paraId="40FC1F4D">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1. 坚持“质量优先”的文化理念</w:t>
      </w:r>
    </w:p>
    <w:p w14:paraId="6B811A8B">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暴雪有一句经典口号：“当它准备好时再发布”，不轻易妥协于市场压力。</w:t>
      </w:r>
    </w:p>
    <w:p w14:paraId="37B3DDF3">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比起追求快速上线，更重视产品的完整度和用户体验。</w:t>
      </w:r>
    </w:p>
    <w:p w14:paraId="7597BACE">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2. 严格的开发流程与质量控制体系</w:t>
      </w:r>
    </w:p>
    <w:p w14:paraId="1AB6611D">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实施阶段性开发和评审机制：从概念、美术、程序、测试等都有明确的阶段门控管理。</w:t>
      </w:r>
    </w:p>
    <w:p w14:paraId="06E75C8A">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每个阶段都必须达到内部标准才允许进入下一个阶段，有效避免“半成品上线”。</w:t>
      </w:r>
    </w:p>
    <w:p w14:paraId="3D94882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3. 高度重视测试与玩家反馈</w:t>
      </w:r>
    </w:p>
    <w:p w14:paraId="0BC12587">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拥有庞大的QA团队，进行持续的功能测试、压力测试与兼容性测试；</w:t>
      </w:r>
    </w:p>
    <w:p w14:paraId="1C1C249B">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在上线前常常进行封闭测试和公开测试，广泛收集玩家反馈，进行反复迭代优化。</w:t>
      </w:r>
    </w:p>
    <w:p w14:paraId="36A809F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4. 跨部门紧密协作与内部打磨</w:t>
      </w:r>
    </w:p>
    <w:p w14:paraId="4E5079FE">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暴雪内部强调“团队协作”，鼓励程序员、美术、策划、测试等岗位在开发初期就深度沟通；</w:t>
      </w:r>
    </w:p>
    <w:p w14:paraId="07A44346">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游戏上线前通常经过长时间的“内部试玩”，团队成员自己就是第一批“用户”。</w:t>
      </w:r>
    </w:p>
    <w:p w14:paraId="36BE467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5. 精细的用户体验设计</w:t>
      </w:r>
    </w:p>
    <w:p w14:paraId="6B1D9F3D">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注重细节，如画面风格一致性、UI 设计、音效配合、故事情节等；</w:t>
      </w:r>
    </w:p>
    <w:p w14:paraId="64EA5276">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sz w:val="20"/>
          <w:szCs w:val="21"/>
          <w:lang w:val="en-US" w:eastAsia="zh-CN"/>
        </w:rPr>
      </w:pPr>
      <w:r>
        <w:rPr>
          <w:rFonts w:hint="eastAsia"/>
          <w:sz w:val="20"/>
          <w:szCs w:val="21"/>
          <w:lang w:val="en-US" w:eastAsia="zh-CN"/>
        </w:rPr>
        <w:t>高度关注游戏的平衡性、流畅度和沉浸感，确保玩家满意度。</w:t>
      </w:r>
    </w:p>
    <w:p w14:paraId="38976FFE">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eastAsia"/>
          <w:lang w:val="en-US" w:eastAsia="zh-CN"/>
        </w:rPr>
      </w:pPr>
    </w:p>
    <w:p w14:paraId="033E4E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b/>
          <w:bCs/>
          <w:lang w:val="en-US" w:eastAsia="zh-CN"/>
        </w:rPr>
      </w:pPr>
      <w:r>
        <w:rPr>
          <w:rFonts w:hint="eastAsia"/>
          <w:b/>
          <w:bCs/>
          <w:lang w:val="en-US" w:eastAsia="zh-CN"/>
        </w:rPr>
        <w:t>2）暴雪公司的成功经验给我们哪些启示？</w:t>
      </w:r>
    </w:p>
    <w:p w14:paraId="69EEDD4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1. 树立“质量优先”的理念比赶进度更重要</w:t>
      </w:r>
    </w:p>
    <w:p w14:paraId="4CC549E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质量不是靠补丁修复出来的，而是靠开发阶段的用心与坚守；软件开发中切忌“带病上线”与“边上线边修复”的急功近利行为。</w:t>
      </w:r>
    </w:p>
    <w:p w14:paraId="499BB38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2. 建立系统化的质量管理流程</w:t>
      </w:r>
    </w:p>
    <w:p w14:paraId="67E91C1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从需求评审、代码规范、版本管理、测试计划、用户反馈等全过程管控，才能真正保证交付质量；每一个阶段都要设定可量化的质量标准。</w:t>
      </w:r>
    </w:p>
    <w:p w14:paraId="5013408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3. 用户反馈是产品持续优化的重要来源</w:t>
      </w:r>
    </w:p>
    <w:p w14:paraId="5D480EE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产品上线不是终点，而是持续优化的开始；借鉴暴雪的测试机制，软件项目应在开发后期积极引入“用户参与测试”机制。</w:t>
      </w:r>
    </w:p>
    <w:p w14:paraId="399B05F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4. 团队协作是高质量交付的保障</w:t>
      </w:r>
    </w:p>
    <w:p w14:paraId="4F0FF86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优秀的产品往往不是“部门孤岛”拼凑的，而是跨部门高效沟通、共同打磨的成果；软件项目管理者应重视各职能团队之间的协作机制。</w:t>
      </w:r>
    </w:p>
    <w:p w14:paraId="570133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5. 精雕细琢才能打造“长寿型产品”</w:t>
      </w:r>
    </w:p>
    <w:p w14:paraId="08E2CBE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r>
        <w:rPr>
          <w:rFonts w:hint="eastAsia"/>
          <w:sz w:val="20"/>
          <w:szCs w:val="21"/>
          <w:lang w:val="en-US" w:eastAsia="zh-CN"/>
        </w:rPr>
        <w:t>暴雪游戏十年如一日仍拥有活跃用户，背后是对细节和体验的极致追求；对所有面向用户的产品来说，细节决定口碑，口碑决定生命周期。</w:t>
      </w:r>
    </w:p>
    <w:p w14:paraId="5B6EB74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sz w:val="20"/>
          <w:szCs w:val="21"/>
          <w:lang w:val="en-US" w:eastAsia="zh-CN"/>
        </w:rPr>
      </w:pPr>
    </w:p>
    <w:p w14:paraId="45FBE0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【教材，第8章】案例二：微软鼓励团队合作，废弃员工排名</w:t>
      </w:r>
    </w:p>
    <w:p w14:paraId="1F7F17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 xml:space="preserve"> 问题一：微软为什么要废弃“员工大排名”制度？</w:t>
      </w:r>
    </w:p>
    <w:p w14:paraId="658BBF5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微软曾长期实行“堆栈排名制度”，即强制将员工按照绩效划分为优、中、差等不同等级，并限定比例。这一制度最终被微软在2013年正式废弃，其原因主要包括：</w:t>
      </w:r>
    </w:p>
    <w:p w14:paraId="25543EC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1. 压抑团队合作，激发内部竞争</w:t>
      </w:r>
    </w:p>
    <w:p w14:paraId="363DFC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该制度鼓励“你输我赢”的文化，导致员工间互相竞争、保守信息、回避协作；团队中优秀员工可能因“被分配”到低绩效而士气低落。</w:t>
      </w:r>
    </w:p>
    <w:p w14:paraId="3582E4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2. 不利于员工积极性与创新精神</w:t>
      </w:r>
    </w:p>
    <w:p w14:paraId="160D06B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排名制度更看重短期绩效，抑制了员工尝试新想法、承担风险的意愿；创新型组织需要“试错环境”，而非“排位打分”。</w:t>
      </w:r>
    </w:p>
    <w:p w14:paraId="15F06C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3. 破坏管理公正性与信任感</w:t>
      </w:r>
    </w:p>
    <w:p w14:paraId="044AE43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强制比例让许多本该评价良好的员工被迫排在末位；导致员工对绩效评估体系产生不信任，甚至引发员工流失。</w:t>
      </w:r>
    </w:p>
    <w:p w14:paraId="4F0E7EA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4. 无法适应新型协作型组织结构</w:t>
      </w:r>
    </w:p>
    <w:p w14:paraId="533638F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随着微软向“敏捷开发”“跨部门协作”等方向转型，过度强调个人绩效已不再适用；团队整体产出才是组织成败关键，个人排名显得片面。</w:t>
      </w:r>
    </w:p>
    <w:p w14:paraId="1CDCF2F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20"/>
          <w:szCs w:val="21"/>
          <w:lang w:val="en-US" w:eastAsia="zh-CN"/>
        </w:rPr>
      </w:pPr>
      <w:r>
        <w:rPr>
          <w:rFonts w:hint="default"/>
          <w:sz w:val="20"/>
          <w:szCs w:val="21"/>
          <w:lang w:val="en-US" w:eastAsia="zh-CN"/>
        </w:rPr>
        <w:t>✅ 总结：微软废弃员工大排名制度，根本原因在于它违背了协作型组织对信任、合作、创新的文化诉求，在实际管理中弊大于利。</w:t>
      </w:r>
    </w:p>
    <w:p w14:paraId="704CDFF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b/>
          <w:bCs/>
          <w:sz w:val="20"/>
          <w:szCs w:val="21"/>
          <w:lang w:val="en-US" w:eastAsia="zh-CN"/>
        </w:rPr>
      </w:pPr>
      <w:r>
        <w:rPr>
          <w:rFonts w:hint="default"/>
          <w:b/>
          <w:bCs/>
          <w:sz w:val="20"/>
          <w:szCs w:val="21"/>
          <w:lang w:val="en-US" w:eastAsia="zh-CN"/>
        </w:rPr>
        <w:t>问题二：根据本案例，你认为员工激励的关键是什么？</w:t>
      </w:r>
    </w:p>
    <w:p w14:paraId="27D2E11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微软案例反映出，有效的员工激励不仅是物质层面的奖励，更重要的是营造积极、信任与合作的工作氛围。我认为，激励的关键主要包括以下几个方面：</w:t>
      </w:r>
    </w:p>
    <w:p w14:paraId="14588F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1. 营造合作导向的组织文化</w:t>
      </w:r>
    </w:p>
    <w:p w14:paraId="0E0A640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鼓励员工互相支持、共享知识、协同作战，而非单打独斗；激励机制应以“团队目标”“协同贡献”为导向。</w:t>
      </w:r>
    </w:p>
    <w:p w14:paraId="713BA09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2. 尊重员工成长和内在动机</w:t>
      </w:r>
    </w:p>
    <w:p w14:paraId="75C53C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激励应关注员工发展机会、学习成长、成就感与归属感；如微软在改革后更重视员工“成长性对话”而非“绩效排名”。</w:t>
      </w:r>
    </w:p>
    <w:p w14:paraId="7DD0B56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3. 公平透明的评价机制</w:t>
      </w:r>
    </w:p>
    <w:p w14:paraId="6370C74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员工需要知道自己如何被评估，为什么这样评估；透明、可沟通、可反馈的评价机制能增强激励效果。</w:t>
      </w:r>
    </w:p>
    <w:p w14:paraId="4A3B83E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4. 认可多样化的价值贡献</w:t>
      </w:r>
    </w:p>
    <w:p w14:paraId="2A16DA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不只是看结果，更要重视过程中的创新、协作、领导力、学习意愿等“软价值”；多维度激励机制更能激发不同类型员工的积极性。</w:t>
      </w:r>
    </w:p>
    <w:p w14:paraId="4861678C">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sz w:val="18"/>
          <w:szCs w:val="20"/>
          <w:lang w:val="en-US" w:eastAsia="zh-CN"/>
        </w:rPr>
      </w:pPr>
      <w:r>
        <w:rPr>
          <w:rFonts w:hint="default"/>
          <w:sz w:val="18"/>
          <w:szCs w:val="20"/>
          <w:lang w:val="en-US" w:eastAsia="zh-CN"/>
        </w:rPr>
        <w:t>提供适配的奖励与支持机制</w:t>
      </w:r>
    </w:p>
    <w:p w14:paraId="64A1D12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jc w:val="left"/>
        <w:rPr>
          <w:rFonts w:hint="default"/>
          <w:lang w:val="en-US" w:eastAsia="zh-CN"/>
        </w:rPr>
      </w:pPr>
      <w:r>
        <w:rPr>
          <w:rFonts w:hint="default"/>
          <w:sz w:val="18"/>
          <w:szCs w:val="20"/>
          <w:lang w:val="en-US" w:eastAsia="zh-CN"/>
        </w:rPr>
        <w:t>包括合理薪酬、工作自由度、晋升机会、心理安全感等；激励不是“逼迫”员工进步，而是“引导”他们自我驱动。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9D55ED"/>
    <w:multiLevelType w:val="singleLevel"/>
    <w:tmpl w:val="CD9D55ED"/>
    <w:lvl w:ilvl="0" w:tentative="0">
      <w:start w:val="1"/>
      <w:numFmt w:val="decimal"/>
      <w:suff w:val="nothing"/>
      <w:lvlText w:val="%1）"/>
      <w:lvlJc w:val="left"/>
    </w:lvl>
  </w:abstractNum>
  <w:abstractNum w:abstractNumId="1">
    <w:nsid w:val="7A51FE96"/>
    <w:multiLevelType w:val="singleLevel"/>
    <w:tmpl w:val="7A51FE96"/>
    <w:lvl w:ilvl="0" w:tentative="0">
      <w:start w:val="5"/>
      <w:numFmt w:val="decimal"/>
      <w:suff w:val="space"/>
      <w:lvlText w:val="%1."/>
      <w:lvlJc w:val="left"/>
    </w:lvl>
  </w:abstractNum>
  <w:abstractNum w:abstractNumId="2">
    <w:nsid w:val="7C46886D"/>
    <w:multiLevelType w:val="singleLevel"/>
    <w:tmpl w:val="7C46886D"/>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067F"/>
    <w:rsid w:val="0019114F"/>
    <w:rsid w:val="001A6D1D"/>
    <w:rsid w:val="002255B1"/>
    <w:rsid w:val="0026266D"/>
    <w:rsid w:val="00286C58"/>
    <w:rsid w:val="00302BEC"/>
    <w:rsid w:val="003D07E0"/>
    <w:rsid w:val="0043066A"/>
    <w:rsid w:val="0044367B"/>
    <w:rsid w:val="004F1A30"/>
    <w:rsid w:val="00557F57"/>
    <w:rsid w:val="00591DFE"/>
    <w:rsid w:val="0061067F"/>
    <w:rsid w:val="006147C0"/>
    <w:rsid w:val="006C61D3"/>
    <w:rsid w:val="006D4A05"/>
    <w:rsid w:val="007334B1"/>
    <w:rsid w:val="00761508"/>
    <w:rsid w:val="00765807"/>
    <w:rsid w:val="007B7268"/>
    <w:rsid w:val="00861BBD"/>
    <w:rsid w:val="00B05121"/>
    <w:rsid w:val="00DB46F4"/>
    <w:rsid w:val="00E85D2A"/>
    <w:rsid w:val="00F30BCB"/>
    <w:rsid w:val="00F868E1"/>
    <w:rsid w:val="09807A79"/>
    <w:rsid w:val="0D4A1D14"/>
    <w:rsid w:val="2D2E0584"/>
    <w:rsid w:val="35E72874"/>
    <w:rsid w:val="4B235E97"/>
    <w:rsid w:val="59183582"/>
    <w:rsid w:val="5DA402F0"/>
    <w:rsid w:val="652528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7"/>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19"/>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0"/>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1"/>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2"/>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3"/>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5"/>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6">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36"/>
    <w:unhideWhenUsed/>
    <w:qFormat/>
    <w:uiPriority w:val="99"/>
    <w:pPr>
      <w:tabs>
        <w:tab w:val="center" w:pos="4153"/>
        <w:tab w:val="right" w:pos="8306"/>
      </w:tabs>
      <w:snapToGrid w:val="0"/>
      <w:jc w:val="left"/>
    </w:pPr>
    <w:rPr>
      <w:sz w:val="18"/>
      <w:szCs w:val="18"/>
    </w:rPr>
  </w:style>
  <w:style w:type="paragraph" w:styleId="12">
    <w:name w:val="header"/>
    <w:basedOn w:val="1"/>
    <w:link w:val="35"/>
    <w:unhideWhenUsed/>
    <w:qFormat/>
    <w:uiPriority w:val="99"/>
    <w:pPr>
      <w:tabs>
        <w:tab w:val="center" w:pos="4153"/>
        <w:tab w:val="right" w:pos="8306"/>
      </w:tabs>
      <w:snapToGrid w:val="0"/>
      <w:jc w:val="center"/>
    </w:pPr>
    <w:rPr>
      <w:sz w:val="18"/>
      <w:szCs w:val="18"/>
    </w:rPr>
  </w:style>
  <w:style w:type="paragraph" w:styleId="13">
    <w:name w:val="Subtitle"/>
    <w:basedOn w:val="1"/>
    <w:next w:val="1"/>
    <w:link w:val="27"/>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6"/>
    <w:qFormat/>
    <w:uiPriority w:val="10"/>
    <w:pPr>
      <w:spacing w:after="80"/>
      <w:contextualSpacing/>
      <w:jc w:val="center"/>
    </w:pPr>
    <w:rPr>
      <w:rFonts w:asciiTheme="majorHAnsi" w:hAnsiTheme="majorHAnsi" w:eastAsiaTheme="majorEastAsia" w:cstheme="majorBidi"/>
      <w:spacing w:val="-10"/>
      <w:kern w:val="28"/>
      <w:sz w:val="56"/>
      <w:szCs w:val="56"/>
    </w:rPr>
  </w:style>
  <w:style w:type="character" w:customStyle="1" w:styleId="17">
    <w:name w:val="标题 1 字符"/>
    <w:basedOn w:val="16"/>
    <w:link w:val="2"/>
    <w:qFormat/>
    <w:uiPriority w:val="9"/>
    <w:rPr>
      <w:rFonts w:asciiTheme="majorHAnsi" w:hAnsiTheme="majorHAnsi" w:eastAsiaTheme="majorEastAsia" w:cstheme="majorBidi"/>
      <w:color w:val="104862" w:themeColor="accent1" w:themeShade="BF"/>
      <w:sz w:val="48"/>
      <w:szCs w:val="48"/>
    </w:rPr>
  </w:style>
  <w:style w:type="character" w:customStyle="1" w:styleId="18">
    <w:name w:val="标题 2 字符"/>
    <w:basedOn w:val="16"/>
    <w:link w:val="3"/>
    <w:semiHidden/>
    <w:qFormat/>
    <w:uiPriority w:val="9"/>
    <w:rPr>
      <w:rFonts w:asciiTheme="majorHAnsi" w:hAnsiTheme="majorHAnsi" w:eastAsiaTheme="majorEastAsia" w:cstheme="majorBidi"/>
      <w:color w:val="104862" w:themeColor="accent1" w:themeShade="BF"/>
      <w:sz w:val="40"/>
      <w:szCs w:val="40"/>
    </w:rPr>
  </w:style>
  <w:style w:type="character" w:customStyle="1" w:styleId="19">
    <w:name w:val="标题 3 字符"/>
    <w:basedOn w:val="16"/>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20">
    <w:name w:val="标题 4 字符"/>
    <w:basedOn w:val="16"/>
    <w:link w:val="5"/>
    <w:semiHidden/>
    <w:qFormat/>
    <w:uiPriority w:val="9"/>
    <w:rPr>
      <w:rFonts w:cstheme="majorBidi"/>
      <w:color w:val="104862" w:themeColor="accent1" w:themeShade="BF"/>
      <w:sz w:val="28"/>
      <w:szCs w:val="28"/>
    </w:rPr>
  </w:style>
  <w:style w:type="character" w:customStyle="1" w:styleId="21">
    <w:name w:val="标题 5 字符"/>
    <w:basedOn w:val="16"/>
    <w:link w:val="6"/>
    <w:semiHidden/>
    <w:qFormat/>
    <w:uiPriority w:val="9"/>
    <w:rPr>
      <w:rFonts w:cstheme="majorBidi"/>
      <w:color w:val="104862" w:themeColor="accent1" w:themeShade="BF"/>
      <w:sz w:val="24"/>
      <w:szCs w:val="24"/>
    </w:rPr>
  </w:style>
  <w:style w:type="character" w:customStyle="1" w:styleId="22">
    <w:name w:val="标题 6 字符"/>
    <w:basedOn w:val="16"/>
    <w:link w:val="7"/>
    <w:semiHidden/>
    <w:qFormat/>
    <w:uiPriority w:val="9"/>
    <w:rPr>
      <w:rFonts w:cstheme="majorBidi"/>
      <w:b/>
      <w:bCs/>
      <w:color w:val="104862" w:themeColor="accent1" w:themeShade="BF"/>
    </w:rPr>
  </w:style>
  <w:style w:type="character" w:customStyle="1" w:styleId="23">
    <w:name w:val="标题 7 字符"/>
    <w:basedOn w:val="16"/>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4">
    <w:name w:val="标题 8 字符"/>
    <w:basedOn w:val="16"/>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5">
    <w:name w:val="标题 9 字符"/>
    <w:basedOn w:val="16"/>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标题 字符"/>
    <w:basedOn w:val="16"/>
    <w:link w:val="14"/>
    <w:qFormat/>
    <w:uiPriority w:val="10"/>
    <w:rPr>
      <w:rFonts w:asciiTheme="majorHAnsi" w:hAnsiTheme="majorHAnsi" w:eastAsiaTheme="majorEastAsia" w:cstheme="majorBidi"/>
      <w:spacing w:val="-10"/>
      <w:kern w:val="28"/>
      <w:sz w:val="56"/>
      <w:szCs w:val="56"/>
    </w:rPr>
  </w:style>
  <w:style w:type="character" w:customStyle="1" w:styleId="27">
    <w:name w:val="副标题 字符"/>
    <w:basedOn w:val="16"/>
    <w:link w:val="13"/>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引用 字符"/>
    <w:basedOn w:val="16"/>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6"/>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明显引用 字符"/>
    <w:basedOn w:val="16"/>
    <w:link w:val="32"/>
    <w:qFormat/>
    <w:uiPriority w:val="30"/>
    <w:rPr>
      <w:i/>
      <w:iCs/>
      <w:color w:val="104862" w:themeColor="accent1" w:themeShade="BF"/>
    </w:rPr>
  </w:style>
  <w:style w:type="character" w:customStyle="1" w:styleId="34">
    <w:name w:val="Intense Reference"/>
    <w:basedOn w:val="16"/>
    <w:qFormat/>
    <w:uiPriority w:val="32"/>
    <w:rPr>
      <w:b/>
      <w:bCs/>
      <w:smallCaps/>
      <w:color w:val="104862" w:themeColor="accent1" w:themeShade="BF"/>
      <w:spacing w:val="5"/>
    </w:rPr>
  </w:style>
  <w:style w:type="character" w:customStyle="1" w:styleId="35">
    <w:name w:val="页眉 字符"/>
    <w:basedOn w:val="16"/>
    <w:link w:val="12"/>
    <w:qFormat/>
    <w:uiPriority w:val="99"/>
    <w:rPr>
      <w:sz w:val="18"/>
      <w:szCs w:val="18"/>
    </w:rPr>
  </w:style>
  <w:style w:type="character" w:customStyle="1" w:styleId="36">
    <w:name w:val="页脚 字符"/>
    <w:basedOn w:val="16"/>
    <w:link w:val="11"/>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1</Lines>
  <Paragraphs>1</Paragraphs>
  <TotalTime>23</TotalTime>
  <ScaleCrop>false</ScaleCrop>
  <LinksUpToDate>false</LinksUpToDate>
  <CharactersWithSpaces>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2025-06-19T07:35:00Z</dcterms:created>
  <dc:creator>wojiaozhangmengya@outlook.com</dc:creator>
  <cp:lastModifiedBy>昇</cp:lastModifiedBy>
  <dcterms:modified xsi:type="dcterms:W3CDTF">2025-06-24T10:03:31Z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eyJoZGlkIjoiM2M3ZmU0OTIxM2Y1OTQ1MjljMTBlZDU0Mjg4ZjVmMTUiLCJ1c2VySWQiOiI5NTg3Nzk5NzcifQ==</vt:lpwstr>
  </property>
  <property fmtid="{D5CDD505-2E9C-101B-9397-08002B2CF9AE}" pid="3" name="KSOProductBuildVer">
    <vt:lpwstr>2052-12.1.0.21541</vt:lpwstr>
  </property>
  <property fmtid="{D5CDD505-2E9C-101B-9397-08002B2CF9AE}" pid="4" name="ICV">
    <vt:lpwstr>7219A29647644CDC83A067465D3BCEC2_12</vt:lpwstr>
  </property>
</Properties>
</file>